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A6" w:rsidRDefault="009804A6" w:rsidP="00036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4A6" w:rsidRDefault="009804A6" w:rsidP="00036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4A6" w:rsidRDefault="009804A6" w:rsidP="00036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CF2" w:rsidRPr="00634CF2" w:rsidRDefault="00634CF2" w:rsidP="00634CF2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34CF2">
        <w:rPr>
          <w:rFonts w:ascii="Times New Roman" w:hAnsi="Times New Roman"/>
          <w:sz w:val="28"/>
          <w:szCs w:val="28"/>
          <w:lang w:eastAsia="ru-RU"/>
        </w:rPr>
        <w:t xml:space="preserve">Календарно-тематическое планирование </w:t>
      </w:r>
    </w:p>
    <w:p w:rsidR="00A90A7F" w:rsidRPr="001D74D9" w:rsidRDefault="00634CF2" w:rsidP="00634CF2">
      <w:pPr>
        <w:pStyle w:val="3"/>
        <w:pBdr>
          <w:bottom w:val="single" w:sz="6" w:space="9" w:color="E1E8ED"/>
        </w:pBdr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634CF2">
        <w:rPr>
          <w:b w:val="0"/>
          <w:bCs w:val="0"/>
          <w:sz w:val="28"/>
          <w:szCs w:val="28"/>
        </w:rPr>
        <w:t>на период введения временной реализации обра</w:t>
      </w:r>
      <w:r>
        <w:rPr>
          <w:b w:val="0"/>
          <w:bCs w:val="0"/>
          <w:sz w:val="28"/>
          <w:szCs w:val="28"/>
        </w:rPr>
        <w:t>зовательных программ  основного</w:t>
      </w:r>
      <w:r w:rsidRPr="00634CF2">
        <w:rPr>
          <w:b w:val="0"/>
          <w:bCs w:val="0"/>
          <w:sz w:val="28"/>
          <w:szCs w:val="28"/>
        </w:rPr>
        <w:t xml:space="preserve"> общего образования с применением электронного обучения и дистанционных образовательных технологий</w:t>
      </w:r>
    </w:p>
    <w:p w:rsidR="009A673A" w:rsidRPr="00876C40" w:rsidRDefault="009A673A" w:rsidP="000368CF">
      <w:pPr>
        <w:pStyle w:val="a6"/>
        <w:spacing w:before="0" w:beforeAutospacing="0" w:after="0" w:afterAutospacing="0"/>
      </w:pPr>
      <w:r>
        <w:t>Класс –</w:t>
      </w:r>
      <w:r w:rsidR="005358EC">
        <w:t>7А</w:t>
      </w:r>
      <w:proofErr w:type="gramStart"/>
      <w:r w:rsidR="005358EC">
        <w:t>,Б</w:t>
      </w:r>
      <w:proofErr w:type="gramEnd"/>
      <w:r>
        <w:t>_______</w:t>
      </w:r>
    </w:p>
    <w:p w:rsidR="009A673A" w:rsidRPr="00876C40" w:rsidRDefault="009A673A" w:rsidP="000368CF">
      <w:pPr>
        <w:pStyle w:val="a6"/>
        <w:spacing w:before="0" w:beforeAutospacing="0" w:after="0" w:afterAutospacing="0"/>
      </w:pPr>
      <w:r w:rsidRPr="00876C40">
        <w:t xml:space="preserve">Предмет – </w:t>
      </w:r>
      <w:r>
        <w:t>_</w:t>
      </w:r>
      <w:r w:rsidR="00CD3B2A">
        <w:t>Музыка</w:t>
      </w:r>
      <w:r>
        <w:t>___________</w:t>
      </w:r>
    </w:p>
    <w:p w:rsidR="009A673A" w:rsidRDefault="009A673A" w:rsidP="000368CF">
      <w:pPr>
        <w:pStyle w:val="a6"/>
        <w:spacing w:before="0" w:beforeAutospacing="0" w:after="0" w:afterAutospacing="0"/>
      </w:pPr>
      <w:r w:rsidRPr="00876C40">
        <w:t xml:space="preserve">Период – </w:t>
      </w:r>
      <w:r>
        <w:t>с 06.04.2020 по 29.05.2020</w:t>
      </w:r>
    </w:p>
    <w:p w:rsidR="009A673A" w:rsidRPr="00876C40" w:rsidRDefault="009A673A" w:rsidP="000368CF">
      <w:pPr>
        <w:pStyle w:val="a6"/>
        <w:spacing w:before="0" w:beforeAutospacing="0" w:after="0" w:afterAutospacing="0"/>
      </w:pPr>
      <w:r w:rsidRPr="00876C40">
        <w:t xml:space="preserve">Учитель – </w:t>
      </w:r>
      <w:r>
        <w:t>__</w:t>
      </w:r>
      <w:r w:rsidR="00CD3B2A">
        <w:t>Козлова</w:t>
      </w:r>
      <w:r>
        <w:t>____________________</w:t>
      </w:r>
    </w:p>
    <w:p w:rsidR="009A673A" w:rsidRPr="00876C40" w:rsidRDefault="009A673A" w:rsidP="000368CF">
      <w:pPr>
        <w:pStyle w:val="a6"/>
        <w:spacing w:before="0" w:beforeAutospacing="0" w:after="0" w:afterAutospacing="0"/>
      </w:pPr>
      <w:r w:rsidRPr="00876C40">
        <w:t>Примечание: ЦОР- цифровой образовательный ресурс</w:t>
      </w:r>
    </w:p>
    <w:p w:rsidR="009A673A" w:rsidRPr="00876C40" w:rsidRDefault="00CD3B2A" w:rsidP="00CD3B2A">
      <w:pPr>
        <w:pStyle w:val="a6"/>
        <w:tabs>
          <w:tab w:val="left" w:pos="2985"/>
        </w:tabs>
        <w:spacing w:before="0" w:beforeAutospacing="0" w:after="0" w:afterAutospacing="0"/>
      </w:pPr>
      <w:r>
        <w:tab/>
      </w:r>
    </w:p>
    <w:tbl>
      <w:tblPr>
        <w:tblW w:w="14800" w:type="dxa"/>
        <w:tblInd w:w="-1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6"/>
        <w:gridCol w:w="760"/>
        <w:gridCol w:w="2414"/>
        <w:gridCol w:w="2490"/>
        <w:gridCol w:w="1487"/>
        <w:gridCol w:w="1378"/>
        <w:gridCol w:w="1740"/>
        <w:gridCol w:w="2307"/>
        <w:gridCol w:w="1478"/>
      </w:tblGrid>
      <w:tr w:rsidR="00436841" w:rsidRPr="00A05C17" w:rsidTr="00436841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673A" w:rsidRPr="000368CF" w:rsidRDefault="009A673A" w:rsidP="000368C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№ урока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73A" w:rsidRPr="000368CF" w:rsidRDefault="009A673A" w:rsidP="000368C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Дата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673A" w:rsidRPr="000368CF" w:rsidRDefault="009A673A" w:rsidP="000368C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Тема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673A" w:rsidRPr="000368CF" w:rsidRDefault="009A673A" w:rsidP="000368C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Основные понятия темы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73A" w:rsidRPr="000368CF" w:rsidRDefault="009A673A" w:rsidP="000368CF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sz w:val="22"/>
                <w:szCs w:val="22"/>
              </w:rPr>
            </w:pPr>
            <w:r w:rsidRPr="000368CF">
              <w:rPr>
                <w:rStyle w:val="a7"/>
                <w:b w:val="0"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73A" w:rsidRPr="000368CF" w:rsidRDefault="009A673A" w:rsidP="000368CF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368CF">
              <w:rPr>
                <w:rStyle w:val="a7"/>
                <w:b w:val="0"/>
                <w:bCs/>
                <w:sz w:val="22"/>
                <w:szCs w:val="22"/>
              </w:rPr>
              <w:t>Наглядные пособия и технические средства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A673A" w:rsidRPr="000368CF" w:rsidRDefault="009A673A" w:rsidP="000368C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ЦОР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A673A" w:rsidRPr="000368CF" w:rsidRDefault="009A673A" w:rsidP="000368C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Задание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73A" w:rsidRPr="000368CF" w:rsidRDefault="009A673A" w:rsidP="000368C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Форма отчета</w:t>
            </w:r>
          </w:p>
        </w:tc>
      </w:tr>
      <w:tr w:rsidR="00436841" w:rsidRPr="00A05C17" w:rsidTr="00436841">
        <w:trPr>
          <w:trHeight w:val="23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8EC" w:rsidRDefault="005358EC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43684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4275DF" w:rsidRDefault="005358EC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  <w:t>29.</w:t>
            </w:r>
            <w:r w:rsidR="004275DF">
              <w:rPr>
                <w:b/>
                <w:sz w:val="22"/>
                <w:szCs w:val="22"/>
              </w:rPr>
              <w:br/>
            </w:r>
            <w:r w:rsidR="004275DF">
              <w:rPr>
                <w:b/>
                <w:sz w:val="22"/>
                <w:szCs w:val="22"/>
              </w:rPr>
              <w:br/>
            </w:r>
            <w:r w:rsidR="004275DF">
              <w:rPr>
                <w:b/>
                <w:sz w:val="22"/>
                <w:szCs w:val="22"/>
              </w:rPr>
              <w:br/>
            </w:r>
          </w:p>
          <w:p w:rsidR="004275DF" w:rsidRDefault="004275DF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275DF" w:rsidRDefault="004275DF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:rsidR="004275DF" w:rsidRDefault="004275DF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:rsidR="002F67BC" w:rsidRDefault="004275DF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  <w:t>30.</w:t>
            </w:r>
            <w:r w:rsidR="002F67BC">
              <w:rPr>
                <w:b/>
                <w:sz w:val="22"/>
                <w:szCs w:val="22"/>
              </w:rPr>
              <w:br/>
            </w:r>
            <w:r w:rsidR="002F67BC">
              <w:rPr>
                <w:b/>
                <w:sz w:val="22"/>
                <w:szCs w:val="22"/>
              </w:rPr>
              <w:br/>
            </w:r>
            <w:r w:rsidR="002F67BC">
              <w:rPr>
                <w:b/>
                <w:sz w:val="22"/>
                <w:szCs w:val="22"/>
              </w:rPr>
              <w:br/>
            </w:r>
          </w:p>
          <w:p w:rsidR="002F67BC" w:rsidRDefault="002F67BC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  <w:t>31.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lastRenderedPageBreak/>
              <w:br/>
            </w:r>
          </w:p>
          <w:p w:rsidR="00CF329D" w:rsidRDefault="002F67BC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</w:t>
            </w:r>
            <w:r w:rsidR="00CF329D">
              <w:rPr>
                <w:b/>
                <w:sz w:val="22"/>
                <w:szCs w:val="22"/>
              </w:rPr>
              <w:br/>
            </w:r>
          </w:p>
          <w:p w:rsidR="00CF329D" w:rsidRDefault="00CF329D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CF329D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33.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  <w:t>34.</w:t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lastRenderedPageBreak/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Pr="009804A6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841" w:rsidRDefault="005358EC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  <w:r w:rsidR="00436841" w:rsidRPr="009804A6">
              <w:rPr>
                <w:b/>
                <w:sz w:val="22"/>
                <w:szCs w:val="22"/>
              </w:rPr>
              <w:t>.04</w:t>
            </w:r>
            <w:r w:rsidR="00436841">
              <w:rPr>
                <w:b/>
                <w:sz w:val="22"/>
                <w:szCs w:val="22"/>
              </w:rPr>
              <w:t xml:space="preserve">. </w:t>
            </w: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5358EC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17.04.</w:t>
            </w: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36841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2F67BC" w:rsidRDefault="004275DF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36841">
              <w:rPr>
                <w:b/>
                <w:sz w:val="22"/>
                <w:szCs w:val="22"/>
              </w:rPr>
              <w:t>4.04</w:t>
            </w:r>
          </w:p>
          <w:p w:rsidR="002F67BC" w:rsidRDefault="002F67BC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2F67BC" w:rsidRDefault="002F67BC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2F67BC" w:rsidRDefault="002F67BC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2F67BC" w:rsidRDefault="002F67BC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2F67BC" w:rsidRDefault="002F67BC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08.05.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2F67BC" w:rsidRDefault="002F67BC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lastRenderedPageBreak/>
              <w:br/>
            </w:r>
          </w:p>
          <w:p w:rsidR="00CF329D" w:rsidRDefault="002F67BC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15.05</w:t>
            </w:r>
            <w:r w:rsidR="00CF329D">
              <w:rPr>
                <w:b/>
                <w:sz w:val="22"/>
                <w:szCs w:val="22"/>
              </w:rPr>
              <w:br/>
            </w:r>
          </w:p>
          <w:p w:rsidR="00CF329D" w:rsidRDefault="00CF329D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F329D" w:rsidRDefault="00CF329D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22.05.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CF329D" w:rsidRDefault="00CF329D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  <w:t>29.05.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634CF2" w:rsidRPr="009804A6" w:rsidRDefault="002F67BC" w:rsidP="00634CF2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lastRenderedPageBreak/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8501E4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lastRenderedPageBreak/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436841">
              <w:rPr>
                <w:b/>
                <w:sz w:val="22"/>
                <w:szCs w:val="22"/>
              </w:rPr>
              <w:br/>
            </w:r>
            <w:r w:rsidR="00C04FFF">
              <w:rPr>
                <w:b/>
                <w:sz w:val="22"/>
                <w:szCs w:val="22"/>
              </w:rPr>
              <w:br/>
            </w:r>
            <w:r w:rsidR="00C04FFF">
              <w:rPr>
                <w:b/>
                <w:sz w:val="22"/>
                <w:szCs w:val="22"/>
              </w:rPr>
              <w:br/>
            </w:r>
            <w:r w:rsidR="00C04FFF">
              <w:rPr>
                <w:b/>
                <w:sz w:val="22"/>
                <w:szCs w:val="22"/>
              </w:rPr>
              <w:br/>
            </w:r>
            <w:r w:rsidR="00C04FFF">
              <w:rPr>
                <w:b/>
                <w:sz w:val="22"/>
                <w:szCs w:val="22"/>
              </w:rPr>
              <w:br/>
            </w:r>
            <w:r w:rsidR="00C04FFF">
              <w:rPr>
                <w:b/>
                <w:sz w:val="22"/>
                <w:szCs w:val="22"/>
              </w:rPr>
              <w:br/>
            </w:r>
            <w:r w:rsidR="00C04FFF">
              <w:rPr>
                <w:b/>
                <w:sz w:val="22"/>
                <w:szCs w:val="22"/>
              </w:rPr>
              <w:br/>
            </w:r>
            <w:r w:rsidR="00C04FFF">
              <w:rPr>
                <w:b/>
                <w:sz w:val="22"/>
                <w:szCs w:val="22"/>
              </w:rPr>
              <w:br/>
            </w:r>
            <w:r w:rsidR="00C04FFF">
              <w:rPr>
                <w:b/>
                <w:sz w:val="22"/>
                <w:szCs w:val="22"/>
              </w:rPr>
              <w:br/>
            </w:r>
            <w:r w:rsidR="00C04FFF">
              <w:rPr>
                <w:b/>
                <w:sz w:val="22"/>
                <w:szCs w:val="22"/>
              </w:rPr>
              <w:br/>
            </w:r>
            <w:r w:rsidR="00C04FFF">
              <w:rPr>
                <w:b/>
                <w:sz w:val="22"/>
                <w:szCs w:val="22"/>
              </w:rPr>
              <w:br/>
            </w:r>
            <w:r w:rsidR="00C04FFF">
              <w:rPr>
                <w:b/>
                <w:sz w:val="22"/>
                <w:szCs w:val="22"/>
              </w:rPr>
              <w:br/>
            </w:r>
            <w:r w:rsidR="00C04FFF">
              <w:rPr>
                <w:b/>
                <w:sz w:val="22"/>
                <w:szCs w:val="22"/>
              </w:rPr>
              <w:br/>
            </w:r>
            <w:r w:rsidR="00C04FFF">
              <w:rPr>
                <w:b/>
                <w:sz w:val="22"/>
                <w:szCs w:val="22"/>
              </w:rPr>
              <w:br/>
            </w:r>
            <w:r w:rsidR="00C04FFF">
              <w:rPr>
                <w:b/>
                <w:sz w:val="22"/>
                <w:szCs w:val="22"/>
              </w:rPr>
              <w:br/>
            </w:r>
            <w:r w:rsidR="00C04FFF">
              <w:rPr>
                <w:b/>
                <w:sz w:val="22"/>
                <w:szCs w:val="22"/>
              </w:rPr>
              <w:br/>
            </w:r>
            <w:r w:rsidR="00C04FFF">
              <w:rPr>
                <w:b/>
                <w:sz w:val="22"/>
                <w:szCs w:val="22"/>
              </w:rPr>
              <w:br/>
            </w:r>
            <w:r w:rsidR="00C04FFF">
              <w:rPr>
                <w:b/>
                <w:sz w:val="22"/>
                <w:szCs w:val="22"/>
              </w:rPr>
              <w:br/>
            </w:r>
            <w:r w:rsidR="00C04FFF">
              <w:rPr>
                <w:b/>
                <w:sz w:val="22"/>
                <w:szCs w:val="22"/>
              </w:rPr>
              <w:br/>
            </w:r>
            <w:r w:rsidR="00C04FFF">
              <w:rPr>
                <w:b/>
                <w:sz w:val="22"/>
                <w:szCs w:val="22"/>
              </w:rPr>
              <w:br/>
            </w:r>
            <w:r w:rsidR="00C04FFF">
              <w:rPr>
                <w:b/>
                <w:sz w:val="22"/>
                <w:szCs w:val="22"/>
              </w:rPr>
              <w:br/>
            </w:r>
            <w:r w:rsidR="00C04FFF">
              <w:rPr>
                <w:b/>
                <w:sz w:val="22"/>
                <w:szCs w:val="22"/>
              </w:rPr>
              <w:br/>
            </w:r>
          </w:p>
          <w:p w:rsidR="00436841" w:rsidRPr="009804A6" w:rsidRDefault="00436841" w:rsidP="000368C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841" w:rsidRDefault="005358EC" w:rsidP="005358EC">
            <w:pPr>
              <w:spacing w:after="0" w:line="240" w:lineRule="auto"/>
            </w:pPr>
            <w:r>
              <w:lastRenderedPageBreak/>
              <w:t xml:space="preserve">О связи муз. формы  и </w:t>
            </w:r>
            <w:proofErr w:type="spellStart"/>
            <w:r>
              <w:t>муз</w:t>
            </w:r>
            <w:proofErr w:type="gramStart"/>
            <w:r>
              <w:t>.д</w:t>
            </w:r>
            <w:proofErr w:type="gramEnd"/>
            <w:r>
              <w:t>раматургии</w:t>
            </w:r>
            <w:proofErr w:type="spellEnd"/>
          </w:p>
          <w:p w:rsidR="005358EC" w:rsidRDefault="005358EC" w:rsidP="005358EC">
            <w:pPr>
              <w:spacing w:after="0" w:line="240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4275DF" w:rsidRPr="006A18E6">
              <w:t>Музыкальный порыв.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 w:rsidR="004275DF">
              <w:br/>
            </w:r>
          </w:p>
          <w:p w:rsidR="004275DF" w:rsidRDefault="004275DF" w:rsidP="005358EC">
            <w:pPr>
              <w:spacing w:after="0" w:line="240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4275DF" w:rsidRDefault="004275DF" w:rsidP="005358EC">
            <w:pPr>
              <w:spacing w:after="0" w:line="240" w:lineRule="auto"/>
            </w:pPr>
          </w:p>
          <w:p w:rsidR="004275DF" w:rsidRDefault="004275DF" w:rsidP="005358EC">
            <w:pPr>
              <w:spacing w:after="0" w:line="240" w:lineRule="auto"/>
            </w:pPr>
            <w:r>
              <w:br/>
            </w:r>
          </w:p>
          <w:p w:rsidR="002F67BC" w:rsidRPr="006A18E6" w:rsidRDefault="004275DF" w:rsidP="002F67BC">
            <w:pPr>
              <w:spacing w:line="240" w:lineRule="auto"/>
            </w:pPr>
            <w:r w:rsidRPr="006A18E6">
              <w:t>Движение образов и персонажей в оперной драматургии</w:t>
            </w:r>
            <w:r w:rsidR="002F67BC">
              <w:br/>
            </w:r>
            <w:r w:rsidR="002F67BC">
              <w:br/>
            </w:r>
            <w:r w:rsidR="002F67BC">
              <w:br/>
            </w:r>
            <w:r w:rsidR="002F67BC">
              <w:br/>
            </w:r>
            <w:r w:rsidR="002F67BC">
              <w:br/>
            </w:r>
            <w:r w:rsidR="002F67BC">
              <w:br/>
            </w:r>
            <w:r w:rsidR="002F67BC">
              <w:br/>
            </w:r>
            <w:r w:rsidR="002F67BC">
              <w:br/>
            </w:r>
            <w:r w:rsidR="002F67BC">
              <w:br/>
            </w:r>
            <w:r w:rsidR="002F67BC">
              <w:br/>
            </w:r>
            <w:r w:rsidR="002F67BC" w:rsidRPr="006A18E6">
              <w:t>Диалог искусств</w:t>
            </w:r>
          </w:p>
          <w:p w:rsidR="002F67BC" w:rsidRPr="006A18E6" w:rsidRDefault="002F67BC" w:rsidP="002F67BC">
            <w:pPr>
              <w:spacing w:line="240" w:lineRule="auto"/>
            </w:pPr>
            <w:r>
              <w:t xml:space="preserve">Опера </w:t>
            </w:r>
            <w:r w:rsidRPr="006A18E6">
              <w:t>"Князь Игорь".</w:t>
            </w:r>
          </w:p>
          <w:p w:rsidR="002F67BC" w:rsidRDefault="002F67BC" w:rsidP="002F67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>«Слово о полку Игореве»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 w:rsidR="00CF329D">
              <w:rPr>
                <w:b/>
                <w:sz w:val="28"/>
                <w:szCs w:val="28"/>
              </w:rPr>
              <w:t>Итоговая работа</w:t>
            </w:r>
            <w:r w:rsidR="00CF329D">
              <w:rPr>
                <w:b/>
                <w:sz w:val="28"/>
                <w:szCs w:val="28"/>
              </w:rPr>
              <w:br/>
            </w:r>
          </w:p>
          <w:p w:rsidR="004275DF" w:rsidRPr="000368CF" w:rsidRDefault="002F67BC" w:rsidP="002F67BC">
            <w:pPr>
              <w:spacing w:after="0" w:line="240" w:lineRule="auto"/>
            </w:pPr>
            <w:r w:rsidRPr="002F67BC">
              <w:rPr>
                <w:b/>
                <w:sz w:val="28"/>
                <w:szCs w:val="28"/>
              </w:rPr>
              <w:br/>
            </w:r>
            <w:r w:rsidR="00CF329D">
              <w:t>Развитие музыкальных тем  в симфонической драматургии</w:t>
            </w:r>
            <w:r w:rsidR="00CF329D">
              <w:br/>
            </w:r>
            <w:r w:rsidR="00CF329D">
              <w:br/>
            </w:r>
            <w:r w:rsidRPr="002F67BC">
              <w:rPr>
                <w:b/>
                <w:sz w:val="28"/>
                <w:szCs w:val="28"/>
              </w:rP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CF329D">
              <w:t xml:space="preserve"> Музыкальная  мозаика</w:t>
            </w:r>
            <w:r>
              <w:br/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69F7" w:rsidRDefault="005358EC" w:rsidP="00CD3B2A">
            <w:pPr>
              <w:pStyle w:val="a6"/>
              <w:spacing w:before="0" w:beforeAutospacing="0" w:after="0" w:afterAutospacing="0"/>
            </w:pPr>
            <w:r>
              <w:lastRenderedPageBreak/>
              <w:t>Понимать особенности развития музыкальной ткани, уметь определять средства музыкальной выразительности. Закрепить вокально-хоровые навыки.</w:t>
            </w:r>
            <w:r w:rsidR="004275DF">
              <w:br/>
            </w:r>
          </w:p>
          <w:p w:rsidR="004275DF" w:rsidRDefault="004275DF" w:rsidP="00CD3B2A">
            <w:pPr>
              <w:pStyle w:val="a6"/>
              <w:spacing w:before="0" w:beforeAutospacing="0" w:after="0" w:afterAutospacing="0"/>
            </w:pPr>
          </w:p>
          <w:p w:rsidR="004275DF" w:rsidRDefault="004275DF" w:rsidP="00CD3B2A">
            <w:pPr>
              <w:pStyle w:val="a6"/>
              <w:spacing w:before="0" w:beforeAutospacing="0" w:after="0" w:afterAutospacing="0"/>
            </w:pPr>
          </w:p>
          <w:p w:rsidR="004275DF" w:rsidRDefault="004275DF" w:rsidP="00CD3B2A">
            <w:pPr>
              <w:pStyle w:val="a6"/>
              <w:spacing w:before="0" w:beforeAutospacing="0" w:after="0" w:afterAutospacing="0"/>
            </w:pPr>
          </w:p>
          <w:p w:rsidR="004275DF" w:rsidRDefault="004275DF" w:rsidP="00CD3B2A">
            <w:pPr>
              <w:pStyle w:val="a6"/>
              <w:spacing w:before="0" w:beforeAutospacing="0" w:after="0" w:afterAutospacing="0"/>
            </w:pPr>
          </w:p>
          <w:p w:rsidR="004275DF" w:rsidRDefault="004275DF" w:rsidP="00CD3B2A">
            <w:pPr>
              <w:pStyle w:val="a6"/>
              <w:spacing w:before="0" w:beforeAutospacing="0" w:after="0" w:afterAutospacing="0"/>
            </w:pPr>
            <w:r>
              <w:t xml:space="preserve">Понимать особенности развития музыкальной ткани, уметь определять средства </w:t>
            </w:r>
            <w:r>
              <w:lastRenderedPageBreak/>
              <w:t>музыкальной выразительности. Закрепить вокально-хоровые навыки.</w:t>
            </w:r>
          </w:p>
          <w:p w:rsidR="004275DF" w:rsidRDefault="004275DF" w:rsidP="00CD3B2A">
            <w:pPr>
              <w:pStyle w:val="a6"/>
              <w:spacing w:before="0" w:beforeAutospacing="0" w:after="0" w:afterAutospacing="0"/>
            </w:pPr>
          </w:p>
          <w:p w:rsidR="004275DF" w:rsidRDefault="004275DF" w:rsidP="00CD3B2A">
            <w:pPr>
              <w:pStyle w:val="a6"/>
              <w:spacing w:before="0" w:beforeAutospacing="0" w:after="0" w:afterAutospacing="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5D19DE" w:rsidRDefault="004275DF" w:rsidP="005D19DE">
            <w:pPr>
              <w:pStyle w:val="a5"/>
            </w:pPr>
            <w:r>
              <w:br/>
            </w:r>
            <w:r w:rsidR="005D19DE" w:rsidRPr="00AA1F02">
              <w:rPr>
                <w:b/>
              </w:rPr>
              <w:t xml:space="preserve">Восприятие </w:t>
            </w:r>
            <w:r w:rsidR="005D19DE">
              <w:t xml:space="preserve">особенностей </w:t>
            </w:r>
            <w:proofErr w:type="gramStart"/>
            <w:r w:rsidR="005D19DE">
              <w:t>интонационного</w:t>
            </w:r>
            <w:proofErr w:type="gramEnd"/>
            <w:r w:rsidR="005D19DE">
              <w:t xml:space="preserve"> и драматургического </w:t>
            </w:r>
            <w:proofErr w:type="spellStart"/>
            <w:r w:rsidR="005D19DE">
              <w:t>развитя</w:t>
            </w:r>
            <w:proofErr w:type="spellEnd"/>
            <w:r w:rsidR="005D19DE">
              <w:t xml:space="preserve"> в опере. </w:t>
            </w:r>
            <w:r w:rsidR="005D19DE" w:rsidRPr="00AA1F02">
              <w:rPr>
                <w:b/>
              </w:rPr>
              <w:t xml:space="preserve">Понимание </w:t>
            </w:r>
            <w:r w:rsidR="005D19DE">
              <w:t xml:space="preserve">характерных особенностей </w:t>
            </w:r>
            <w:proofErr w:type="spellStart"/>
            <w:r w:rsidR="005D19DE">
              <w:t>муз</w:t>
            </w:r>
            <w:proofErr w:type="gramStart"/>
            <w:r w:rsidR="005D19DE">
              <w:t>.я</w:t>
            </w:r>
            <w:proofErr w:type="gramEnd"/>
            <w:r w:rsidR="005D19DE">
              <w:t>зыка</w:t>
            </w:r>
            <w:proofErr w:type="spellEnd"/>
            <w:r w:rsidR="005D19DE">
              <w:t xml:space="preserve"> оперы.</w:t>
            </w:r>
          </w:p>
          <w:p w:rsidR="004275DF" w:rsidRDefault="004275DF" w:rsidP="004275DF">
            <w:pPr>
              <w:pStyle w:val="a6"/>
              <w:spacing w:before="0" w:beforeAutospacing="0" w:after="0" w:afterAutospacing="0"/>
            </w:pPr>
          </w:p>
          <w:p w:rsidR="002F67BC" w:rsidRDefault="004275DF" w:rsidP="002F67BC">
            <w:pPr>
              <w:pStyle w:val="a5"/>
            </w:pPr>
            <w:r>
              <w:br/>
            </w:r>
            <w:r>
              <w:br/>
            </w:r>
            <w:r w:rsidR="002F67BC" w:rsidRPr="00392265">
              <w:rPr>
                <w:b/>
              </w:rPr>
              <w:t>Выявление</w:t>
            </w:r>
            <w:r w:rsidR="002F67BC">
              <w:t xml:space="preserve"> круга </w:t>
            </w:r>
            <w:proofErr w:type="spellStart"/>
            <w:r w:rsidR="002F67BC">
              <w:t>муз</w:t>
            </w:r>
            <w:proofErr w:type="gramStart"/>
            <w:r w:rsidR="002F67BC">
              <w:t>.о</w:t>
            </w:r>
            <w:proofErr w:type="gramEnd"/>
            <w:r w:rsidR="002F67BC">
              <w:t>бразов</w:t>
            </w:r>
            <w:proofErr w:type="spellEnd"/>
            <w:r w:rsidR="002F67BC">
              <w:t xml:space="preserve"> в различных </w:t>
            </w:r>
            <w:proofErr w:type="spellStart"/>
            <w:r w:rsidR="002F67BC">
              <w:t>муз.произведениях</w:t>
            </w:r>
            <w:proofErr w:type="spellEnd"/>
            <w:r w:rsidR="002F67BC">
              <w:t xml:space="preserve">(их фрагментов). </w:t>
            </w:r>
            <w:r w:rsidR="002F67BC" w:rsidRPr="00392265">
              <w:rPr>
                <w:b/>
              </w:rPr>
              <w:t>Анализ</w:t>
            </w:r>
            <w:r w:rsidR="002F67BC">
              <w:t xml:space="preserve"> приемов взаимодействия и развития одного или нескольких образов в произведениях крупных форм или их фрагментов.</w:t>
            </w:r>
          </w:p>
          <w:p w:rsidR="00CF329D" w:rsidRPr="00E905DC" w:rsidRDefault="004275DF" w:rsidP="00CF329D">
            <w:pPr>
              <w:pStyle w:val="ac"/>
              <w:spacing w:line="240" w:lineRule="auto"/>
              <w:jc w:val="both"/>
              <w:rPr>
                <w:b w:val="0"/>
                <w:sz w:val="22"/>
              </w:rPr>
            </w:pP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CF329D">
              <w:rPr>
                <w:b w:val="0"/>
                <w:sz w:val="24"/>
              </w:rPr>
              <w:t>Постижение музыкальных и культурных традиций своего народа и разных народов мира.</w:t>
            </w:r>
          </w:p>
          <w:p w:rsidR="00CF329D" w:rsidRPr="00E905DC" w:rsidRDefault="00CF329D" w:rsidP="00CF329D">
            <w:pPr>
              <w:pStyle w:val="ac"/>
              <w:spacing w:line="240" w:lineRule="auto"/>
              <w:jc w:val="both"/>
              <w:rPr>
                <w:b w:val="0"/>
                <w:sz w:val="22"/>
              </w:rPr>
            </w:pPr>
            <w:r>
              <w:br/>
            </w:r>
            <w:r w:rsidR="004275DF">
              <w:br/>
            </w:r>
            <w:r>
              <w:rPr>
                <w:b w:val="0"/>
                <w:sz w:val="24"/>
              </w:rPr>
              <w:t>Постижение музыкальных и культурных традиций своего народа и разных народов мира.</w:t>
            </w:r>
          </w:p>
          <w:p w:rsidR="004275DF" w:rsidRPr="000368CF" w:rsidRDefault="004275DF" w:rsidP="00CF329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br/>
            </w:r>
            <w:r>
              <w:br/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841" w:rsidRDefault="00436841" w:rsidP="007A17A1">
            <w:pPr>
              <w:spacing w:after="0" w:line="240" w:lineRule="auto"/>
            </w:pPr>
            <w:r w:rsidRPr="000368CF">
              <w:lastRenderedPageBreak/>
              <w:t>Лекция, онлайн консультация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4275DF" w:rsidRPr="000368CF">
              <w:t>Лекция, онлайн консультация</w:t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4275DF">
              <w:br/>
              <w:t>Лекция, консультация онлайн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2F67BC">
              <w:br/>
            </w:r>
            <w:r w:rsidR="002F67BC">
              <w:br/>
            </w:r>
            <w:r w:rsidR="002F67BC">
              <w:br/>
            </w:r>
            <w:r w:rsidR="002F67BC">
              <w:br/>
            </w:r>
            <w:r w:rsidR="002F67BC">
              <w:br/>
            </w:r>
            <w:r>
              <w:t>Лекция, консультация онлайн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CF329D" w:rsidP="007A17A1">
            <w:pPr>
              <w:spacing w:after="0" w:line="240" w:lineRule="auto"/>
            </w:pPr>
            <w:r>
              <w:t>Лекция, консультация онлайн</w:t>
            </w:r>
            <w:r>
              <w:br/>
            </w:r>
            <w:r>
              <w:br/>
            </w: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CF329D" w:rsidP="007A17A1">
            <w:pPr>
              <w:spacing w:after="0" w:line="240" w:lineRule="auto"/>
            </w:pPr>
            <w:r>
              <w:t>Лекция, консультация онлайн</w:t>
            </w:r>
            <w:r>
              <w:br/>
            </w:r>
            <w:r>
              <w:br/>
            </w: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</w:p>
          <w:p w:rsidR="00436841" w:rsidRDefault="00436841" w:rsidP="007A17A1">
            <w:pPr>
              <w:spacing w:after="0" w:line="240" w:lineRule="auto"/>
            </w:pPr>
            <w:r>
              <w:br/>
            </w:r>
          </w:p>
          <w:p w:rsidR="00436841" w:rsidRPr="000368CF" w:rsidRDefault="00436841" w:rsidP="007A17A1">
            <w:pPr>
              <w:spacing w:after="0" w:line="240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436841" w:rsidRPr="000368CF" w:rsidRDefault="00436841" w:rsidP="007A17A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841" w:rsidRPr="000368CF" w:rsidRDefault="00436841" w:rsidP="00591F8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lastRenderedPageBreak/>
              <w:t xml:space="preserve">Компьютер, </w:t>
            </w:r>
            <w:r>
              <w:rPr>
                <w:sz w:val="22"/>
                <w:szCs w:val="22"/>
              </w:rPr>
              <w:t>смартфон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6841" w:rsidRPr="000368CF" w:rsidRDefault="00436841" w:rsidP="000368C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 xml:space="preserve">Ссылка на цифровую образовательную платформу: презентацию, урок, лекцию, онлайн консультацию, конференцию, </w:t>
            </w:r>
            <w:proofErr w:type="spellStart"/>
            <w:r w:rsidRPr="000368CF">
              <w:rPr>
                <w:sz w:val="22"/>
                <w:szCs w:val="22"/>
              </w:rPr>
              <w:t>вебинар</w:t>
            </w:r>
            <w:proofErr w:type="spellEnd"/>
            <w:r w:rsidRPr="000368CF">
              <w:rPr>
                <w:sz w:val="22"/>
                <w:szCs w:val="22"/>
              </w:rPr>
              <w:t>, иллюстрацию и др.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358EC" w:rsidRDefault="00436841" w:rsidP="005358EC">
            <w:pPr>
              <w:pStyle w:val="a5"/>
            </w:pPr>
            <w:r>
              <w:br/>
            </w:r>
            <w:r w:rsidR="005358EC" w:rsidRPr="00C55F77">
              <w:rPr>
                <w:b/>
              </w:rPr>
              <w:t>Наблюдение</w:t>
            </w:r>
            <w:r w:rsidR="005358EC">
              <w:t xml:space="preserve"> за развитием одного образа.</w:t>
            </w:r>
          </w:p>
          <w:p w:rsidR="005358EC" w:rsidRDefault="005358EC" w:rsidP="005358EC">
            <w:pPr>
              <w:pStyle w:val="a5"/>
            </w:pPr>
            <w:r w:rsidRPr="00C55F77">
              <w:rPr>
                <w:b/>
              </w:rPr>
              <w:t xml:space="preserve">Восприятие </w:t>
            </w:r>
            <w:r>
              <w:t xml:space="preserve">особенности </w:t>
            </w:r>
            <w:proofErr w:type="spellStart"/>
            <w:r>
              <w:t>драматург</w:t>
            </w:r>
            <w:proofErr w:type="gramStart"/>
            <w:r>
              <w:t>.р</w:t>
            </w:r>
            <w:proofErr w:type="gramEnd"/>
            <w:r>
              <w:t>азвития</w:t>
            </w:r>
            <w:proofErr w:type="spellEnd"/>
            <w:r>
              <w:t xml:space="preserve"> в малых формах.</w:t>
            </w:r>
          </w:p>
          <w:p w:rsidR="005358EC" w:rsidRDefault="005358EC" w:rsidP="005358EC">
            <w:pPr>
              <w:pStyle w:val="a5"/>
            </w:pPr>
            <w:proofErr w:type="spellStart"/>
            <w:r w:rsidRPr="00C55F77">
              <w:rPr>
                <w:b/>
              </w:rPr>
              <w:t>Слушание</w:t>
            </w:r>
            <w:proofErr w:type="gramStart"/>
            <w:r w:rsidRPr="00C55F77">
              <w:rPr>
                <w:b/>
              </w:rPr>
              <w:t>:</w:t>
            </w:r>
            <w:r w:rsidRPr="00C55F77">
              <w:t>М</w:t>
            </w:r>
            <w:proofErr w:type="spellEnd"/>
            <w:proofErr w:type="gramEnd"/>
            <w:r w:rsidRPr="00C55F77">
              <w:t>. Мусоргский «Картинки с выставки»</w:t>
            </w:r>
          </w:p>
          <w:p w:rsidR="004275DF" w:rsidRDefault="005358EC" w:rsidP="005358EC">
            <w:pPr>
              <w:pStyle w:val="a6"/>
              <w:spacing w:before="0" w:beforeAutospacing="0" w:after="0" w:afterAutospacing="0"/>
            </w:pPr>
            <w:r w:rsidRPr="00C55F77">
              <w:rPr>
                <w:b/>
              </w:rPr>
              <w:t>Пение</w:t>
            </w:r>
            <w:proofErr w:type="gramStart"/>
            <w:r w:rsidRPr="00C55F77">
              <w:rPr>
                <w:b/>
              </w:rPr>
              <w:t>:</w:t>
            </w:r>
            <w:r w:rsidRPr="00C55F77">
              <w:t>«</w:t>
            </w:r>
            <w:proofErr w:type="gramEnd"/>
            <w:r w:rsidRPr="00C55F77">
              <w:t xml:space="preserve">Вечная весна» Д. </w:t>
            </w:r>
            <w:proofErr w:type="spellStart"/>
            <w:r w:rsidRPr="00C55F77">
              <w:t>Тухманов</w:t>
            </w:r>
            <w:proofErr w:type="spellEnd"/>
            <w:r w:rsidR="004275DF">
              <w:br/>
            </w:r>
          </w:p>
          <w:p w:rsidR="004275DF" w:rsidRDefault="004275DF" w:rsidP="005358EC">
            <w:pPr>
              <w:pStyle w:val="a6"/>
              <w:spacing w:before="0" w:beforeAutospacing="0" w:after="0" w:afterAutospacing="0"/>
            </w:pPr>
            <w:r>
              <w:br/>
            </w:r>
          </w:p>
          <w:p w:rsidR="004275DF" w:rsidRDefault="004275DF" w:rsidP="004275DF">
            <w:pPr>
              <w:pStyle w:val="a5"/>
            </w:pPr>
            <w:r w:rsidRPr="00C55F77">
              <w:rPr>
                <w:b/>
              </w:rPr>
              <w:t xml:space="preserve">Восприятие </w:t>
            </w:r>
            <w:r>
              <w:t xml:space="preserve">особенностей интонационного и драматургического </w:t>
            </w:r>
            <w:r>
              <w:lastRenderedPageBreak/>
              <w:t xml:space="preserve">развития в произведениях простых и сложных форм. </w:t>
            </w:r>
          </w:p>
          <w:p w:rsidR="002F67BC" w:rsidRDefault="004275DF" w:rsidP="004275DF">
            <w:pPr>
              <w:pStyle w:val="a5"/>
            </w:pPr>
            <w:r w:rsidRPr="00C55F77">
              <w:rPr>
                <w:b/>
              </w:rPr>
              <w:t xml:space="preserve">Анализ </w:t>
            </w:r>
            <w:r>
              <w:t xml:space="preserve">приемов взаимодействия и развития одного или нескольких образов в </w:t>
            </w:r>
            <w:proofErr w:type="spellStart"/>
            <w:r>
              <w:t>произ-ниях</w:t>
            </w:r>
            <w:proofErr w:type="spellEnd"/>
            <w:r>
              <w:t xml:space="preserve"> разных </w:t>
            </w:r>
            <w:proofErr w:type="spellStart"/>
            <w:r>
              <w:t>муз</w:t>
            </w:r>
            <w:proofErr w:type="gramStart"/>
            <w:r>
              <w:t>.ф</w:t>
            </w:r>
            <w:proofErr w:type="gramEnd"/>
            <w:r>
              <w:t>орм</w:t>
            </w:r>
            <w:proofErr w:type="spellEnd"/>
            <w:r>
              <w:t>.</w:t>
            </w:r>
            <w:r w:rsidR="002F67BC">
              <w:br/>
            </w:r>
            <w:r w:rsidR="002F67BC">
              <w:br/>
            </w:r>
          </w:p>
          <w:p w:rsidR="002F67BC" w:rsidRDefault="002F67BC" w:rsidP="004275DF">
            <w:pPr>
              <w:pStyle w:val="a5"/>
            </w:pPr>
            <w:r>
              <w:br/>
            </w:r>
          </w:p>
          <w:p w:rsidR="002F67BC" w:rsidRDefault="002F67BC" w:rsidP="004275DF">
            <w:pPr>
              <w:pStyle w:val="a5"/>
            </w:pPr>
            <w:r>
              <w:br/>
            </w:r>
            <w:r>
              <w:br/>
              <w:t xml:space="preserve">Понимать особенности развития образов в опере, уметь определять средства 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ыразительности</w:t>
            </w:r>
            <w:proofErr w:type="spellEnd"/>
            <w:r>
              <w:t>. Закрепить вокально-хоровые навыки.</w:t>
            </w:r>
            <w:r>
              <w:br/>
            </w:r>
            <w:r>
              <w:br/>
            </w:r>
          </w:p>
          <w:p w:rsidR="002F67BC" w:rsidRDefault="002F67BC" w:rsidP="004275DF">
            <w:pPr>
              <w:pStyle w:val="a5"/>
            </w:pPr>
          </w:p>
          <w:p w:rsidR="00CF329D" w:rsidRDefault="002F67BC" w:rsidP="004275DF">
            <w:pPr>
              <w:pStyle w:val="a5"/>
            </w:pPr>
            <w:r>
              <w:t>Понимать особенности развития тем в симфонической драматургии, уметь определять средства музыкальной выразительности.</w:t>
            </w:r>
          </w:p>
          <w:p w:rsidR="00CF329D" w:rsidRDefault="00CF329D" w:rsidP="004275DF">
            <w:pPr>
              <w:pStyle w:val="a5"/>
            </w:pPr>
            <w:r>
              <w:br/>
            </w:r>
          </w:p>
          <w:p w:rsidR="00CF329D" w:rsidRDefault="00CF329D" w:rsidP="004275DF">
            <w:pPr>
              <w:pStyle w:val="a5"/>
            </w:pPr>
            <w:r>
              <w:br/>
            </w:r>
          </w:p>
          <w:p w:rsidR="00CF329D" w:rsidRPr="002F439D" w:rsidRDefault="00CF329D" w:rsidP="00CF329D">
            <w:pPr>
              <w:pStyle w:val="a5"/>
            </w:pPr>
            <w:r>
              <w:br/>
            </w:r>
            <w:r w:rsidRPr="002F439D">
              <w:rPr>
                <w:b/>
              </w:rPr>
              <w:lastRenderedPageBreak/>
              <w:t>Исследование</w:t>
            </w:r>
            <w:r w:rsidRPr="002F439D">
              <w:t xml:space="preserve"> многообразия построения </w:t>
            </w:r>
            <w:proofErr w:type="spellStart"/>
            <w:r w:rsidRPr="002F439D">
              <w:t>муз</w:t>
            </w:r>
            <w:proofErr w:type="gramStart"/>
            <w:r w:rsidRPr="002F439D">
              <w:t>.п</w:t>
            </w:r>
            <w:proofErr w:type="gramEnd"/>
            <w:r w:rsidRPr="002F439D">
              <w:t>роизведений</w:t>
            </w:r>
            <w:proofErr w:type="spellEnd"/>
            <w:r w:rsidRPr="002F439D">
              <w:t xml:space="preserve"> (сонатная форма).</w:t>
            </w:r>
          </w:p>
          <w:p w:rsidR="00CF329D" w:rsidRPr="002F439D" w:rsidRDefault="00CF329D" w:rsidP="00CF329D">
            <w:pPr>
              <w:pStyle w:val="a5"/>
            </w:pPr>
            <w:r w:rsidRPr="002F439D">
              <w:rPr>
                <w:b/>
              </w:rPr>
              <w:t>Восприятие</w:t>
            </w:r>
            <w:r w:rsidRPr="002F439D">
              <w:t xml:space="preserve"> особенностей интонационного и драматургического развития в симфонических произведениях.</w:t>
            </w:r>
          </w:p>
          <w:p w:rsidR="005D19DE" w:rsidRDefault="00CF329D" w:rsidP="00E55553">
            <w:pPr>
              <w:pStyle w:val="a5"/>
            </w:pPr>
            <w:r w:rsidRPr="002F439D">
              <w:rPr>
                <w:b/>
              </w:rPr>
              <w:t>Слушание:</w:t>
            </w:r>
            <w:r w:rsidRPr="002F439D">
              <w:t xml:space="preserve"> В. Моцарт «Симфония № 41» 1 ч.</w:t>
            </w:r>
            <w:r w:rsidRPr="002F439D">
              <w:br/>
            </w:r>
            <w:r w:rsidRPr="002F439D">
              <w:br/>
            </w:r>
            <w:r w:rsidR="005D19DE">
              <w:br/>
            </w:r>
            <w:r w:rsidR="005D19DE">
              <w:br/>
            </w:r>
          </w:p>
          <w:p w:rsidR="00436841" w:rsidRDefault="00436841" w:rsidP="005358E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4275DF" w:rsidRPr="000368CF" w:rsidRDefault="004275DF" w:rsidP="005358E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9F7" w:rsidRDefault="00436841" w:rsidP="006761D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lastRenderedPageBreak/>
              <w:t>выслать выполненное задание по электронной почте</w:t>
            </w:r>
            <w:r>
              <w:rPr>
                <w:sz w:val="22"/>
                <w:szCs w:val="22"/>
              </w:rPr>
              <w:t xml:space="preserve"> или </w:t>
            </w:r>
            <w:proofErr w:type="spellStart"/>
            <w:r>
              <w:rPr>
                <w:sz w:val="22"/>
                <w:szCs w:val="22"/>
              </w:rPr>
              <w:t>ватсап</w:t>
            </w:r>
            <w:proofErr w:type="spellEnd"/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4275DF" w:rsidRPr="000368CF">
              <w:rPr>
                <w:sz w:val="22"/>
                <w:szCs w:val="22"/>
              </w:rPr>
              <w:t xml:space="preserve">выслать выполненное задание по электронной </w:t>
            </w:r>
            <w:r w:rsidR="004275DF" w:rsidRPr="000368CF">
              <w:rPr>
                <w:sz w:val="22"/>
                <w:szCs w:val="22"/>
              </w:rPr>
              <w:lastRenderedPageBreak/>
              <w:t>почте</w:t>
            </w:r>
            <w:r w:rsidR="004275DF">
              <w:rPr>
                <w:sz w:val="22"/>
                <w:szCs w:val="22"/>
              </w:rPr>
              <w:t xml:space="preserve"> или </w:t>
            </w:r>
            <w:proofErr w:type="spellStart"/>
            <w:r w:rsidR="004275DF">
              <w:rPr>
                <w:sz w:val="22"/>
                <w:szCs w:val="22"/>
              </w:rPr>
              <w:t>ватсап</w:t>
            </w:r>
            <w:proofErr w:type="spellEnd"/>
            <w:r w:rsidR="004275DF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  <w:r w:rsidR="008D69F7">
              <w:rPr>
                <w:sz w:val="22"/>
                <w:szCs w:val="22"/>
              </w:rPr>
              <w:br/>
            </w:r>
          </w:p>
          <w:p w:rsidR="008D69F7" w:rsidRDefault="008D69F7" w:rsidP="006761D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выслать выполненное задание по электронной почте</w:t>
            </w:r>
            <w:r>
              <w:rPr>
                <w:sz w:val="22"/>
                <w:szCs w:val="22"/>
              </w:rPr>
              <w:t xml:space="preserve"> или </w:t>
            </w:r>
            <w:proofErr w:type="spellStart"/>
            <w:r>
              <w:rPr>
                <w:sz w:val="22"/>
                <w:szCs w:val="22"/>
              </w:rPr>
              <w:t>ватсап</w:t>
            </w:r>
            <w:proofErr w:type="spellEnd"/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8D69F7" w:rsidRDefault="008D69F7" w:rsidP="006761D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436841" w:rsidRPr="000368CF" w:rsidRDefault="008D69F7" w:rsidP="008501E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br/>
            </w:r>
            <w:r w:rsidR="00CF329D" w:rsidRPr="000368CF">
              <w:rPr>
                <w:sz w:val="22"/>
                <w:szCs w:val="22"/>
              </w:rPr>
              <w:t>выслать выполненное задание по электронной почте</w:t>
            </w:r>
            <w:r w:rsidR="00CF329D">
              <w:rPr>
                <w:sz w:val="22"/>
                <w:szCs w:val="22"/>
              </w:rPr>
              <w:t xml:space="preserve"> или </w:t>
            </w:r>
            <w:proofErr w:type="spellStart"/>
            <w:r w:rsidR="00CF329D">
              <w:rPr>
                <w:sz w:val="22"/>
                <w:szCs w:val="22"/>
              </w:rPr>
              <w:t>ватсап</w:t>
            </w:r>
            <w:proofErr w:type="spellEnd"/>
            <w:r w:rsidR="00CF329D">
              <w:rPr>
                <w:sz w:val="22"/>
                <w:szCs w:val="22"/>
              </w:rPr>
              <w:br/>
            </w:r>
            <w:r w:rsidR="00CF329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CD3B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</w:tr>
    </w:tbl>
    <w:p w:rsidR="009A673A" w:rsidRDefault="009A673A" w:rsidP="000368CF">
      <w:pPr>
        <w:spacing w:after="0" w:line="240" w:lineRule="auto"/>
      </w:pPr>
    </w:p>
    <w:p w:rsidR="009804A6" w:rsidRDefault="009804A6" w:rsidP="000368CF">
      <w:pPr>
        <w:spacing w:after="0" w:line="240" w:lineRule="auto"/>
      </w:pPr>
    </w:p>
    <w:sectPr w:rsidR="009804A6" w:rsidSect="000368CF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C7C"/>
    <w:multiLevelType w:val="hybridMultilevel"/>
    <w:tmpl w:val="F36E7A1C"/>
    <w:lvl w:ilvl="0" w:tplc="10C6D87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E0F0C"/>
    <w:multiLevelType w:val="hybridMultilevel"/>
    <w:tmpl w:val="F36E7A1C"/>
    <w:lvl w:ilvl="0" w:tplc="10C6D87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2C6E55"/>
    <w:multiLevelType w:val="hybridMultilevel"/>
    <w:tmpl w:val="4B487260"/>
    <w:lvl w:ilvl="0" w:tplc="4FFE11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6013"/>
    <w:rsid w:val="00013F44"/>
    <w:rsid w:val="00024A54"/>
    <w:rsid w:val="000368CF"/>
    <w:rsid w:val="000B0BCB"/>
    <w:rsid w:val="00186F8F"/>
    <w:rsid w:val="001A523A"/>
    <w:rsid w:val="001D74D9"/>
    <w:rsid w:val="002259FE"/>
    <w:rsid w:val="00281C32"/>
    <w:rsid w:val="002C2478"/>
    <w:rsid w:val="002F67BC"/>
    <w:rsid w:val="00363D57"/>
    <w:rsid w:val="00371632"/>
    <w:rsid w:val="003C21AF"/>
    <w:rsid w:val="003C54B9"/>
    <w:rsid w:val="003F2870"/>
    <w:rsid w:val="00411F7B"/>
    <w:rsid w:val="00414D04"/>
    <w:rsid w:val="004275DF"/>
    <w:rsid w:val="00436013"/>
    <w:rsid w:val="0043625F"/>
    <w:rsid w:val="00436841"/>
    <w:rsid w:val="004C0D2C"/>
    <w:rsid w:val="004C2A0B"/>
    <w:rsid w:val="004F76A4"/>
    <w:rsid w:val="00527BED"/>
    <w:rsid w:val="005358EC"/>
    <w:rsid w:val="005810DC"/>
    <w:rsid w:val="00591F88"/>
    <w:rsid w:val="005D19DE"/>
    <w:rsid w:val="005E30AF"/>
    <w:rsid w:val="00634CF2"/>
    <w:rsid w:val="006761DF"/>
    <w:rsid w:val="0068255D"/>
    <w:rsid w:val="006B0521"/>
    <w:rsid w:val="006E7609"/>
    <w:rsid w:val="006F65D8"/>
    <w:rsid w:val="00735FFE"/>
    <w:rsid w:val="00752DB9"/>
    <w:rsid w:val="00774419"/>
    <w:rsid w:val="0079512E"/>
    <w:rsid w:val="007A670E"/>
    <w:rsid w:val="007C7820"/>
    <w:rsid w:val="00826E47"/>
    <w:rsid w:val="008501E4"/>
    <w:rsid w:val="00876C40"/>
    <w:rsid w:val="008D69F7"/>
    <w:rsid w:val="008F7953"/>
    <w:rsid w:val="0092511A"/>
    <w:rsid w:val="00936FA8"/>
    <w:rsid w:val="009575A5"/>
    <w:rsid w:val="009678CD"/>
    <w:rsid w:val="009804A6"/>
    <w:rsid w:val="00984182"/>
    <w:rsid w:val="009849E8"/>
    <w:rsid w:val="009A673A"/>
    <w:rsid w:val="009D5718"/>
    <w:rsid w:val="009F59DC"/>
    <w:rsid w:val="00A05C17"/>
    <w:rsid w:val="00A860F1"/>
    <w:rsid w:val="00A90A7F"/>
    <w:rsid w:val="00AB2C06"/>
    <w:rsid w:val="00AE093D"/>
    <w:rsid w:val="00AF0232"/>
    <w:rsid w:val="00B05831"/>
    <w:rsid w:val="00B269EF"/>
    <w:rsid w:val="00B5180A"/>
    <w:rsid w:val="00B54E67"/>
    <w:rsid w:val="00B92F04"/>
    <w:rsid w:val="00BA6F6C"/>
    <w:rsid w:val="00BC7F03"/>
    <w:rsid w:val="00BF0E47"/>
    <w:rsid w:val="00C04FFF"/>
    <w:rsid w:val="00C11BA7"/>
    <w:rsid w:val="00C4622B"/>
    <w:rsid w:val="00C51A09"/>
    <w:rsid w:val="00C55352"/>
    <w:rsid w:val="00C61339"/>
    <w:rsid w:val="00CB2BF3"/>
    <w:rsid w:val="00CD3B2A"/>
    <w:rsid w:val="00CF329D"/>
    <w:rsid w:val="00D275A6"/>
    <w:rsid w:val="00DE1E6F"/>
    <w:rsid w:val="00E00C50"/>
    <w:rsid w:val="00E55553"/>
    <w:rsid w:val="00E77B2A"/>
    <w:rsid w:val="00EC4890"/>
    <w:rsid w:val="00ED76E0"/>
    <w:rsid w:val="00EF6D9B"/>
    <w:rsid w:val="00F15BD5"/>
    <w:rsid w:val="00F16B26"/>
    <w:rsid w:val="00F9137B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1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5810D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F749D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436013"/>
    <w:pPr>
      <w:ind w:left="720"/>
      <w:contextualSpacing/>
    </w:pPr>
  </w:style>
  <w:style w:type="table" w:customStyle="1" w:styleId="1">
    <w:name w:val="Сетка таблицы1"/>
    <w:uiPriority w:val="99"/>
    <w:rsid w:val="004360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43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186F8F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581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locked/>
    <w:rsid w:val="005810DC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E7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77B2A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rsid w:val="00984182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b">
    <w:name w:val="Верхний колонтитул Знак"/>
    <w:basedOn w:val="a0"/>
    <w:link w:val="aa"/>
    <w:uiPriority w:val="99"/>
    <w:rsid w:val="00984182"/>
    <w:rPr>
      <w:rFonts w:cs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F329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F329D"/>
    <w:rPr>
      <w:rFonts w:ascii="Times New Roman" w:eastAsia="Times New Roman" w:hAnsi="Times New Roman"/>
      <w:b/>
      <w:bCs/>
      <w:sz w:val="36"/>
      <w:szCs w:val="24"/>
    </w:rPr>
  </w:style>
  <w:style w:type="paragraph" w:customStyle="1" w:styleId="11">
    <w:name w:val="Стиль1.1"/>
    <w:basedOn w:val="3"/>
    <w:next w:val="3"/>
    <w:uiPriority w:val="99"/>
    <w:rsid w:val="00CF329D"/>
    <w:pPr>
      <w:keepNext/>
      <w:widowControl w:val="0"/>
      <w:adjustRightInd w:val="0"/>
      <w:spacing w:before="240" w:beforeAutospacing="0" w:after="60" w:afterAutospacing="0" w:line="360" w:lineRule="atLeast"/>
      <w:jc w:val="center"/>
      <w:textAlignment w:val="baseline"/>
    </w:pPr>
    <w:rPr>
      <w:rFonts w:ascii="Arial" w:eastAsia="Times New Roman" w:hAnsi="Arial" w:cs="Arial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9060-C7ED-4180-80F5-A2DF6DB0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2020-05-01T13:11:00Z</cp:lastPrinted>
  <dcterms:created xsi:type="dcterms:W3CDTF">2020-05-11T18:40:00Z</dcterms:created>
  <dcterms:modified xsi:type="dcterms:W3CDTF">2020-05-20T11:11:00Z</dcterms:modified>
</cp:coreProperties>
</file>