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A2" w:rsidRDefault="00AF05A2" w:rsidP="00AF05A2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A670E">
        <w:rPr>
          <w:b w:val="0"/>
          <w:bCs w:val="0"/>
          <w:sz w:val="28"/>
          <w:szCs w:val="28"/>
        </w:rPr>
        <w:t xml:space="preserve">Календарно-тематическое планирование </w:t>
      </w:r>
    </w:p>
    <w:p w:rsidR="00AF05A2" w:rsidRPr="007A670E" w:rsidRDefault="00AF05A2" w:rsidP="00AF05A2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период введения временной реализации образовательных программ начального </w:t>
      </w:r>
      <w:r w:rsidR="00EC46DD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общего образования с применением электронного обучения и </w:t>
      </w:r>
      <w:r w:rsidRPr="007A670E">
        <w:rPr>
          <w:b w:val="0"/>
          <w:bCs w:val="0"/>
          <w:sz w:val="28"/>
          <w:szCs w:val="28"/>
        </w:rPr>
        <w:t>дистанционн</w:t>
      </w:r>
      <w:r>
        <w:rPr>
          <w:b w:val="0"/>
          <w:bCs w:val="0"/>
          <w:sz w:val="28"/>
          <w:szCs w:val="28"/>
        </w:rPr>
        <w:t xml:space="preserve">ых образовательных технологий </w:t>
      </w:r>
    </w:p>
    <w:p w:rsidR="00AF05A2" w:rsidRPr="00522FCD" w:rsidRDefault="00522FCD" w:rsidP="00AF05A2">
      <w:pPr>
        <w:pStyle w:val="a3"/>
        <w:spacing w:before="0" w:beforeAutospacing="0" w:after="0" w:afterAutospacing="0"/>
        <w:rPr>
          <w:u w:val="single"/>
        </w:rPr>
      </w:pPr>
      <w:r>
        <w:t xml:space="preserve">Класс – </w:t>
      </w:r>
      <w:r>
        <w:rPr>
          <w:u w:val="single"/>
        </w:rPr>
        <w:t xml:space="preserve">   3а</w:t>
      </w:r>
    </w:p>
    <w:p w:rsidR="00AF05A2" w:rsidRPr="00522FCD" w:rsidRDefault="00AF05A2" w:rsidP="00AF05A2">
      <w:pPr>
        <w:pStyle w:val="a3"/>
        <w:spacing w:before="0" w:beforeAutospacing="0" w:after="0" w:afterAutospacing="0"/>
        <w:rPr>
          <w:u w:val="single"/>
        </w:rPr>
      </w:pPr>
      <w:r w:rsidRPr="00876C40">
        <w:t xml:space="preserve">Предмет – </w:t>
      </w:r>
      <w:r w:rsidR="00522FCD">
        <w:rPr>
          <w:u w:val="single"/>
        </w:rPr>
        <w:t>литературное чтение</w:t>
      </w:r>
    </w:p>
    <w:p w:rsidR="00AF05A2" w:rsidRDefault="00AF05A2" w:rsidP="00AF05A2">
      <w:pPr>
        <w:pStyle w:val="a3"/>
        <w:spacing w:before="0" w:beforeAutospacing="0" w:after="0" w:afterAutospacing="0"/>
      </w:pPr>
      <w:r w:rsidRPr="00876C40">
        <w:t xml:space="preserve">Период – </w:t>
      </w:r>
      <w:r>
        <w:t>с 06.04.2020 по 29.05.2020</w:t>
      </w:r>
    </w:p>
    <w:p w:rsidR="00AF05A2" w:rsidRPr="00522FCD" w:rsidRDefault="00AF05A2" w:rsidP="00AF05A2">
      <w:pPr>
        <w:pStyle w:val="a3"/>
        <w:spacing w:before="0" w:beforeAutospacing="0" w:after="0" w:afterAutospacing="0"/>
        <w:rPr>
          <w:u w:val="single"/>
        </w:rPr>
      </w:pPr>
      <w:r w:rsidRPr="00876C40">
        <w:t xml:space="preserve">Учитель – </w:t>
      </w:r>
      <w:r w:rsidR="00522FCD">
        <w:rPr>
          <w:u w:val="single"/>
        </w:rPr>
        <w:t>Терещенко Н.В.</w:t>
      </w:r>
    </w:p>
    <w:p w:rsidR="00AF05A2" w:rsidRPr="00876C40" w:rsidRDefault="00AF05A2" w:rsidP="00AF05A2">
      <w:pPr>
        <w:pStyle w:val="a3"/>
        <w:spacing w:before="0" w:beforeAutospacing="0" w:after="0" w:afterAutospacing="0"/>
      </w:pPr>
      <w:r w:rsidRPr="00876C40">
        <w:t>Примечание: ЦО</w:t>
      </w:r>
      <w:proofErr w:type="gramStart"/>
      <w:r w:rsidRPr="00876C40">
        <w:t>Р-</w:t>
      </w:r>
      <w:proofErr w:type="gramEnd"/>
      <w:r w:rsidRPr="00876C40">
        <w:t xml:space="preserve"> цифровой образовательный ресурс</w:t>
      </w: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4"/>
        <w:gridCol w:w="915"/>
        <w:gridCol w:w="1732"/>
        <w:gridCol w:w="1777"/>
        <w:gridCol w:w="1363"/>
        <w:gridCol w:w="2388"/>
        <w:gridCol w:w="2645"/>
        <w:gridCol w:w="1542"/>
        <w:gridCol w:w="1644"/>
      </w:tblGrid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№ урока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Тема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Основные понятия темы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AF05A2" w:rsidP="00770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Cs/>
              </w:rPr>
              <w:t>Форма обучения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AF05A2" w:rsidP="00770A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9DC">
              <w:rPr>
                <w:rStyle w:val="a4"/>
                <w:bCs/>
              </w:rPr>
              <w:t>Наглядные пособия и технические средства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ЦОР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Задание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Форма отчета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>
              <w:t>06.04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 w:rsidRPr="00AF0E28">
              <w:rPr>
                <w:b/>
                <w:sz w:val="22"/>
                <w:szCs w:val="22"/>
                <w:lang w:eastAsia="en-US"/>
              </w:rPr>
              <w:t>С.Я. Маршак. Стихотворение «Урок родного языка».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 w:rsidRPr="00CC32A8">
              <w:rPr>
                <w:sz w:val="20"/>
                <w:szCs w:val="20"/>
              </w:rPr>
              <w:t>Называть знакомые произведения С.Я. Маршака, читать наизусть фрагменты. Работать со стихо</w:t>
            </w:r>
            <w:r w:rsidRPr="00CC32A8">
              <w:rPr>
                <w:sz w:val="20"/>
                <w:szCs w:val="20"/>
              </w:rPr>
              <w:softHyphen/>
              <w:t>творением «Урок род</w:t>
            </w:r>
            <w:r w:rsidRPr="00CC32A8">
              <w:rPr>
                <w:sz w:val="20"/>
                <w:szCs w:val="20"/>
              </w:rPr>
              <w:softHyphen/>
              <w:t>ного языка»: чтение, выполнение заданий в учебнике и в тет</w:t>
            </w:r>
            <w:r w:rsidRPr="00CC32A8">
              <w:rPr>
                <w:sz w:val="20"/>
                <w:szCs w:val="20"/>
              </w:rPr>
              <w:softHyphen/>
              <w:t>ради.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FCD" w:rsidRPr="00CC32A8" w:rsidRDefault="00522FCD" w:rsidP="00522FC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32A8">
              <w:rPr>
                <w:rFonts w:ascii="Calibri" w:eastAsia="Times New Roman" w:hAnsi="Calibri" w:cs="Times New Roman"/>
                <w:bCs/>
              </w:rPr>
              <w:t>Учебник стр. 97 – 98</w:t>
            </w:r>
          </w:p>
          <w:p w:rsidR="00AF05A2" w:rsidRPr="00A05C17" w:rsidRDefault="00522FCD" w:rsidP="00522FCD">
            <w:pPr>
              <w:pStyle w:val="a3"/>
              <w:spacing w:before="0" w:beforeAutospacing="0" w:after="0" w:afterAutospacing="0"/>
            </w:pPr>
            <w:r w:rsidRPr="00AF0E28">
              <w:rPr>
                <w:bCs/>
                <w:sz w:val="22"/>
                <w:szCs w:val="22"/>
                <w:lang w:eastAsia="en-US"/>
              </w:rPr>
              <w:t>Тетрадь стр.66 - 68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5A2" w:rsidRDefault="00EF2707" w:rsidP="00770A3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EF2707" w:rsidRPr="00A05C17" w:rsidRDefault="00EF2707" w:rsidP="00770A37">
            <w:pPr>
              <w:pStyle w:val="a3"/>
              <w:spacing w:before="0" w:beforeAutospacing="0" w:after="0" w:afterAutospacing="0"/>
            </w:pPr>
            <w:r>
              <w:t>через диктофон. 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>
              <w:t>07.04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С.Я. Маршак. Стихотворение «Ландыш».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522FCD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Слушать стихотворе</w:t>
            </w:r>
            <w:r w:rsidRPr="00A4567C">
              <w:rPr>
                <w:sz w:val="20"/>
                <w:szCs w:val="20"/>
              </w:rPr>
              <w:softHyphen/>
              <w:t>ние «Ландыш», вы</w:t>
            </w:r>
            <w:r w:rsidRPr="00A4567C">
              <w:rPr>
                <w:sz w:val="20"/>
                <w:szCs w:val="20"/>
              </w:rPr>
              <w:softHyphen/>
              <w:t>делять эпитеты и сравнения. Сравни</w:t>
            </w:r>
            <w:r w:rsidRPr="00A4567C">
              <w:rPr>
                <w:sz w:val="20"/>
                <w:szCs w:val="20"/>
              </w:rPr>
              <w:softHyphen/>
              <w:t>вать стихотворения С.Я. Маршака. За</w:t>
            </w:r>
            <w:r w:rsidRPr="00A4567C">
              <w:rPr>
                <w:sz w:val="20"/>
                <w:szCs w:val="20"/>
              </w:rPr>
              <w:softHyphen/>
              <w:t>учивать одно из сти</w:t>
            </w:r>
            <w:r w:rsidRPr="00A4567C">
              <w:rPr>
                <w:sz w:val="20"/>
                <w:szCs w:val="20"/>
              </w:rPr>
              <w:softHyphen/>
              <w:t>хотворений наизусть (свободный выбор).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FCD" w:rsidRDefault="00522FCD" w:rsidP="00522FC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  <w:p w:rsidR="00522FCD" w:rsidRDefault="00522FCD" w:rsidP="00522FC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  <w:p w:rsidR="00522FCD" w:rsidRPr="00CC32A8" w:rsidRDefault="00522FCD" w:rsidP="00522FC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32A8">
              <w:rPr>
                <w:rFonts w:ascii="Calibri" w:eastAsia="Times New Roman" w:hAnsi="Calibri" w:cs="Times New Roman"/>
                <w:bCs/>
              </w:rPr>
              <w:t>Учебник стр. 98 – 99</w:t>
            </w:r>
          </w:p>
          <w:p w:rsidR="00522FCD" w:rsidRPr="00A05C17" w:rsidRDefault="00522FCD" w:rsidP="00522FCD">
            <w:pPr>
              <w:pStyle w:val="a3"/>
              <w:spacing w:before="0" w:beforeAutospacing="0" w:after="0" w:afterAutospacing="0"/>
            </w:pPr>
            <w:r w:rsidRPr="00CC32A8">
              <w:rPr>
                <w:bCs/>
                <w:sz w:val="22"/>
                <w:szCs w:val="22"/>
              </w:rPr>
              <w:t>Тетрадь стр.66 - 68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  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lastRenderedPageBreak/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4E4F48" w:rsidP="00770A37">
            <w:pPr>
              <w:pStyle w:val="a3"/>
              <w:spacing w:before="0" w:beforeAutospacing="0" w:after="0" w:afterAutospacing="0"/>
            </w:pPr>
            <w:r>
              <w:t>08.04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E4F48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С.Я. Маршак.</w:t>
            </w:r>
            <w:r w:rsidRPr="00DA51C7">
              <w:rPr>
                <w:b/>
                <w:iCs/>
                <w:sz w:val="22"/>
                <w:szCs w:val="22"/>
              </w:rPr>
              <w:t xml:space="preserve"> До</w:t>
            </w:r>
            <w:r w:rsidRPr="00DA51C7">
              <w:rPr>
                <w:b/>
                <w:iCs/>
                <w:sz w:val="22"/>
                <w:szCs w:val="22"/>
              </w:rPr>
              <w:softHyphen/>
              <w:t>полнительное чтение.</w:t>
            </w:r>
            <w:r w:rsidRPr="00DA51C7">
              <w:rPr>
                <w:b/>
                <w:sz w:val="22"/>
                <w:szCs w:val="22"/>
              </w:rPr>
              <w:t xml:space="preserve"> Пьеса- сказка «Кошкин дом».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E4F48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Слушать пьесу-сказк</w:t>
            </w:r>
            <w:r>
              <w:rPr>
                <w:sz w:val="20"/>
                <w:szCs w:val="20"/>
              </w:rPr>
              <w:t>у С.Я. Маршака «Кош</w:t>
            </w:r>
            <w:r>
              <w:rPr>
                <w:sz w:val="20"/>
                <w:szCs w:val="20"/>
              </w:rPr>
              <w:softHyphen/>
              <w:t xml:space="preserve">кин дом». </w:t>
            </w:r>
            <w:r w:rsidRPr="00A4567C">
              <w:rPr>
                <w:sz w:val="20"/>
                <w:szCs w:val="20"/>
              </w:rPr>
              <w:t>Нахо</w:t>
            </w:r>
            <w:r w:rsidRPr="00A4567C">
              <w:rPr>
                <w:sz w:val="20"/>
                <w:szCs w:val="20"/>
              </w:rPr>
              <w:softHyphen/>
              <w:t>дить и рассматривать книги с портретом писателя, книги с предисловием или послесловием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E4F48" w:rsidRPr="00CC32A8" w:rsidRDefault="004E4F48" w:rsidP="004E4F4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32A8">
              <w:rPr>
                <w:rFonts w:ascii="Calibri" w:eastAsia="Times New Roman" w:hAnsi="Calibri" w:cs="Times New Roman"/>
                <w:bCs/>
              </w:rPr>
              <w:t>Тетрадь стр. 69 – 71</w:t>
            </w:r>
          </w:p>
          <w:p w:rsidR="00AF05A2" w:rsidRPr="00A05C17" w:rsidRDefault="004E4F48" w:rsidP="004E4F48">
            <w:pPr>
              <w:pStyle w:val="a3"/>
              <w:spacing w:before="0" w:beforeAutospacing="0" w:after="0" w:afterAutospacing="0"/>
            </w:pPr>
            <w:r w:rsidRPr="00CC32A8">
              <w:rPr>
                <w:bCs/>
                <w:sz w:val="22"/>
                <w:szCs w:val="22"/>
              </w:rPr>
              <w:t>Хрестоматия ч.2 стр. 118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</w:t>
            </w:r>
            <w:proofErr w:type="spellStart"/>
            <w:r>
              <w:t>дикто</w:t>
            </w:r>
            <w:proofErr w:type="spellEnd"/>
            <w:r>
              <w:t xml:space="preserve"> Фото фон. 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4E4F48" w:rsidP="00770A37">
            <w:pPr>
              <w:pStyle w:val="a3"/>
              <w:spacing w:before="0" w:beforeAutospacing="0" w:after="0" w:afterAutospacing="0"/>
            </w:pPr>
            <w:r>
              <w:t>09.04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Л. Пантелеев Рассказ «Честное слово».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4053" w:rsidRDefault="00A54053" w:rsidP="00770A37">
            <w:pPr>
              <w:pStyle w:val="a3"/>
              <w:spacing w:before="0" w:beforeAutospacing="0" w:after="0" w:afterAutospacing="0"/>
            </w:pPr>
          </w:p>
          <w:p w:rsidR="00AF05A2" w:rsidRPr="00A54053" w:rsidRDefault="00A54053" w:rsidP="00A54053"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t>Вы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полнять задания к тексту в учебнике и в тетради. Художест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венно пересказывать по плану в учебнике.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4053" w:rsidRPr="00CC0A78" w:rsidRDefault="00A54053" w:rsidP="00A5405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>Учебник стр. 101 – 16</w:t>
            </w:r>
          </w:p>
          <w:p w:rsidR="00AF05A2" w:rsidRPr="00A05C17" w:rsidRDefault="00A54053" w:rsidP="00A54053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Тетрадь стр. 72 - 73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</w:t>
            </w:r>
            <w:proofErr w:type="spellStart"/>
            <w:r>
              <w:t>диктоф</w:t>
            </w:r>
            <w:proofErr w:type="spellEnd"/>
            <w:r>
              <w:t xml:space="preserve"> Фото он. 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>
              <w:t>13.04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Л. Пантелеев. Рассказ «Честное слово».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4053" w:rsidRDefault="00A54053" w:rsidP="00770A37">
            <w:pPr>
              <w:pStyle w:val="a3"/>
              <w:spacing w:before="0" w:beforeAutospacing="0" w:after="0" w:afterAutospacing="0"/>
            </w:pPr>
          </w:p>
          <w:p w:rsidR="00AF05A2" w:rsidRPr="00A54053" w:rsidRDefault="00A54053" w:rsidP="00A54053"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t>Делить рассказ на смысловые части. Составлять план и пересказывать по го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товому плану.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  <w:r w:rsidR="008C1E98">
              <w:t>. Посмотреть мультфильм «Честное слово»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4053" w:rsidRPr="00CC0A78" w:rsidRDefault="00A54053" w:rsidP="00A5405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>Учебник стр. 107 – 110</w:t>
            </w:r>
          </w:p>
          <w:p w:rsidR="00AF05A2" w:rsidRPr="00A05C17" w:rsidRDefault="00A54053" w:rsidP="00A54053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Тетрадь стр. 72 - 73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</w:t>
            </w:r>
            <w:proofErr w:type="spellStart"/>
            <w:r>
              <w:t>дикто</w:t>
            </w:r>
            <w:proofErr w:type="spellEnd"/>
            <w:r>
              <w:t xml:space="preserve"> Фото фон. 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>
              <w:t>14.04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Исторические рас</w:t>
            </w:r>
            <w:r w:rsidRPr="00DA51C7">
              <w:rPr>
                <w:b/>
                <w:sz w:val="22"/>
                <w:szCs w:val="22"/>
              </w:rPr>
              <w:softHyphen/>
              <w:t>сказы Л. Пантелее</w:t>
            </w:r>
            <w:r w:rsidRPr="00DA51C7">
              <w:rPr>
                <w:b/>
                <w:sz w:val="22"/>
                <w:szCs w:val="22"/>
              </w:rPr>
              <w:softHyphen/>
              <w:t>ва. Рассказ «Ка</w:t>
            </w:r>
            <w:r w:rsidRPr="00DA51C7">
              <w:rPr>
                <w:b/>
                <w:sz w:val="22"/>
                <w:szCs w:val="22"/>
              </w:rPr>
              <w:softHyphen/>
              <w:t>милл и учитель».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Определять главную мысль рассказа. Срав</w:t>
            </w:r>
            <w:r w:rsidRPr="00A4567C">
              <w:rPr>
                <w:sz w:val="20"/>
                <w:szCs w:val="20"/>
              </w:rPr>
              <w:softHyphen/>
              <w:t>нивать рассказы Л. Пантелеева. Модели</w:t>
            </w:r>
            <w:r w:rsidRPr="00A4567C">
              <w:rPr>
                <w:sz w:val="20"/>
                <w:szCs w:val="20"/>
              </w:rPr>
              <w:softHyphen/>
              <w:t>ровать обложки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4053" w:rsidRPr="00CC0A78" w:rsidRDefault="00A54053" w:rsidP="00A5405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>Учебник стр. 111 – 119</w:t>
            </w:r>
          </w:p>
          <w:p w:rsidR="00AF05A2" w:rsidRPr="00A05C17" w:rsidRDefault="00A54053" w:rsidP="00A54053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Тетрадь стр. 74 - 75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 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>
              <w:t>15.04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Исторические рас</w:t>
            </w:r>
            <w:r w:rsidRPr="00DA51C7">
              <w:rPr>
                <w:b/>
                <w:sz w:val="22"/>
                <w:szCs w:val="22"/>
              </w:rPr>
              <w:softHyphen/>
              <w:t xml:space="preserve">сказы Л. </w:t>
            </w:r>
            <w:r w:rsidRPr="00DA51C7">
              <w:rPr>
                <w:b/>
                <w:sz w:val="22"/>
                <w:szCs w:val="22"/>
              </w:rPr>
              <w:lastRenderedPageBreak/>
              <w:t>Пантелее</w:t>
            </w:r>
            <w:r w:rsidRPr="00DA51C7">
              <w:rPr>
                <w:b/>
                <w:sz w:val="22"/>
                <w:szCs w:val="22"/>
              </w:rPr>
              <w:softHyphen/>
              <w:t>ва. Рассказ «Ка</w:t>
            </w:r>
            <w:r w:rsidRPr="00DA51C7">
              <w:rPr>
                <w:b/>
                <w:sz w:val="22"/>
                <w:szCs w:val="22"/>
              </w:rPr>
              <w:softHyphen/>
              <w:t>милл и учитель».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4053" w:rsidRPr="00A4567C" w:rsidRDefault="00A54053" w:rsidP="00A54053">
            <w:pPr>
              <w:spacing w:line="230" w:lineRule="exact"/>
              <w:ind w:left="-108"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lastRenderedPageBreak/>
              <w:t xml:space="preserve">     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t xml:space="preserve">Выделять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t>кульминационные мо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менты в 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рассказах. Самостоятельно про</w:t>
            </w:r>
            <w:r w:rsidRPr="00A4567C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верять скорость чтения по песочным часам.</w:t>
            </w:r>
          </w:p>
          <w:p w:rsidR="00AF05A2" w:rsidRPr="00A05C17" w:rsidRDefault="00AF05A2" w:rsidP="00A54053">
            <w:pPr>
              <w:spacing w:line="230" w:lineRule="exact"/>
              <w:ind w:left="-108" w:right="-108"/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lastRenderedPageBreak/>
              <w:t>онлайн консульта</w:t>
            </w:r>
            <w:r>
              <w:lastRenderedPageBreak/>
              <w:t>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lastRenderedPageBreak/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4053" w:rsidRPr="00CC0A78" w:rsidRDefault="00A54053" w:rsidP="00A5405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 xml:space="preserve">Учебник стр. </w:t>
            </w:r>
            <w:r w:rsidRPr="00CC0A78">
              <w:rPr>
                <w:rFonts w:ascii="Calibri" w:eastAsia="Times New Roman" w:hAnsi="Calibri" w:cs="Times New Roman"/>
                <w:bCs/>
              </w:rPr>
              <w:lastRenderedPageBreak/>
              <w:t>111 – 119</w:t>
            </w:r>
          </w:p>
          <w:p w:rsidR="00AF05A2" w:rsidRPr="00A05C17" w:rsidRDefault="00A54053" w:rsidP="00A54053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Тетрадь стр. 74 - 75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lastRenderedPageBreak/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lastRenderedPageBreak/>
              <w:t>через диктофон. 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lastRenderedPageBreak/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>
              <w:t>16.04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>Дополнительное чтение.</w:t>
            </w:r>
            <w:r w:rsidRPr="00DA51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Л. Пантелее</w:t>
            </w:r>
            <w:r>
              <w:rPr>
                <w:b/>
                <w:sz w:val="22"/>
                <w:szCs w:val="22"/>
              </w:rPr>
              <w:softHyphen/>
              <w:t>в</w:t>
            </w:r>
            <w:r w:rsidRPr="00DA51C7">
              <w:rPr>
                <w:b/>
                <w:sz w:val="22"/>
                <w:szCs w:val="22"/>
              </w:rPr>
              <w:t xml:space="preserve"> «Фенька», «Новенькая».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54053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Различать фантасти</w:t>
            </w:r>
            <w:r w:rsidRPr="00A4567C">
              <w:rPr>
                <w:sz w:val="20"/>
                <w:szCs w:val="20"/>
              </w:rPr>
              <w:softHyphen/>
              <w:t>ческие рассказы. Ра</w:t>
            </w:r>
            <w:r w:rsidRPr="00A4567C">
              <w:rPr>
                <w:sz w:val="20"/>
                <w:szCs w:val="20"/>
              </w:rPr>
              <w:softHyphen/>
              <w:t>ботать с рассказами Л. Пантелеева «Фенька», «Новень</w:t>
            </w:r>
            <w:r w:rsidRPr="00A4567C">
              <w:rPr>
                <w:sz w:val="20"/>
                <w:szCs w:val="20"/>
              </w:rPr>
              <w:softHyphen/>
              <w:t>кая». Работа с книга</w:t>
            </w:r>
            <w:r w:rsidRPr="00A4567C">
              <w:rPr>
                <w:sz w:val="20"/>
                <w:szCs w:val="20"/>
              </w:rPr>
              <w:softHyphen/>
              <w:t>ми Л. Пантелеева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4053" w:rsidRPr="00CC0A78" w:rsidRDefault="00A54053" w:rsidP="00A5405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 xml:space="preserve">Тетрадь стр. 75 - 78 </w:t>
            </w:r>
          </w:p>
          <w:p w:rsidR="00AF05A2" w:rsidRPr="00A05C17" w:rsidRDefault="00A54053" w:rsidP="00A54053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Хрестоматия стр. 34, 60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диктофон Фото. 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>
              <w:t>20.04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Произведения А.П. Гайдара о детях. Рассказ «Горячий камень».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Работать с рассказом: чтение, выполнение заданий в учебнике, выделение элементов волшебства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F36A4" w:rsidRPr="00CC0A78" w:rsidRDefault="00DF36A4" w:rsidP="00DF36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>Учебник стр. 120 – 128</w:t>
            </w:r>
          </w:p>
          <w:p w:rsidR="00AF05A2" w:rsidRPr="00A05C17" w:rsidRDefault="00DF36A4" w:rsidP="00DF36A4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Тетрадь стр. 81 - 82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диктофон Фото. 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>
              <w:t>21.04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Произведения А.П. Гайдара о де</w:t>
            </w:r>
            <w:r w:rsidRPr="00DA51C7">
              <w:rPr>
                <w:b/>
                <w:sz w:val="22"/>
                <w:szCs w:val="22"/>
              </w:rPr>
              <w:softHyphen/>
              <w:t>тях. Повесть «Ти</w:t>
            </w:r>
            <w:r w:rsidRPr="00DA51C7">
              <w:rPr>
                <w:b/>
                <w:sz w:val="22"/>
                <w:szCs w:val="22"/>
              </w:rPr>
              <w:softHyphen/>
              <w:t>мур и его команда» (отдельные главы).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Работать с сюжетом рассказа по композиционному тре</w:t>
            </w:r>
            <w:r w:rsidRPr="00A4567C">
              <w:rPr>
                <w:sz w:val="20"/>
                <w:szCs w:val="20"/>
              </w:rPr>
              <w:softHyphen/>
              <w:t>угольнику. Самостоя</w:t>
            </w:r>
            <w:r w:rsidRPr="00A4567C">
              <w:rPr>
                <w:sz w:val="20"/>
                <w:szCs w:val="20"/>
              </w:rPr>
              <w:softHyphen/>
              <w:t>тельно читать одну из частей.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F36A4" w:rsidRPr="00CC0A78" w:rsidRDefault="00DF36A4" w:rsidP="00DF36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>Учебник стр. 128 – 136</w:t>
            </w:r>
          </w:p>
          <w:p w:rsidR="00AF05A2" w:rsidRPr="00A05C17" w:rsidRDefault="00DF36A4" w:rsidP="00DF36A4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Тетрадь стр. 83 - 84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 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>
              <w:t>22.04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 xml:space="preserve">Стихотворение С.В. Михалкова «Аркадий </w:t>
            </w:r>
            <w:r w:rsidRPr="00DA51C7">
              <w:rPr>
                <w:b/>
                <w:sz w:val="22"/>
                <w:szCs w:val="22"/>
              </w:rPr>
              <w:lastRenderedPageBreak/>
              <w:t>Гайдар». Очерк К.Г. Паустов</w:t>
            </w:r>
            <w:r w:rsidRPr="00DA51C7">
              <w:rPr>
                <w:b/>
                <w:sz w:val="22"/>
                <w:szCs w:val="22"/>
              </w:rPr>
              <w:softHyphen/>
              <w:t>ского «Об Аркадии Петровиче Гайдаре».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lastRenderedPageBreak/>
              <w:t>Работать со стихотво</w:t>
            </w:r>
            <w:r w:rsidRPr="00A4567C">
              <w:rPr>
                <w:sz w:val="20"/>
                <w:szCs w:val="20"/>
              </w:rPr>
              <w:softHyphen/>
              <w:t>рением С.В. Михалко</w:t>
            </w:r>
            <w:r w:rsidRPr="00A4567C">
              <w:rPr>
                <w:sz w:val="20"/>
                <w:szCs w:val="20"/>
              </w:rPr>
              <w:softHyphen/>
              <w:t xml:space="preserve">ва «Аркадий Гайдар»: чтение, </w:t>
            </w:r>
            <w:r w:rsidRPr="00A4567C">
              <w:rPr>
                <w:sz w:val="20"/>
                <w:szCs w:val="20"/>
              </w:rPr>
              <w:lastRenderedPageBreak/>
              <w:t>выполнение заданий в учебнике и в тетради. Слушать очерк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lastRenderedPageBreak/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Default="00DF36A4" w:rsidP="00770A37">
            <w:pPr>
              <w:pStyle w:val="a3"/>
              <w:spacing w:before="0" w:beforeAutospacing="0" w:after="0" w:afterAutospacing="0"/>
            </w:pPr>
            <w:r>
              <w:t xml:space="preserve">Слушать очерк по аудиозаписи </w:t>
            </w:r>
          </w:p>
          <w:p w:rsidR="00767CC8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  <w:r w:rsidR="008C1E98">
              <w:t xml:space="preserve">. По </w:t>
            </w:r>
            <w:r w:rsidR="008C1E98">
              <w:lastRenderedPageBreak/>
              <w:t>желанию посмотреть фильм «Тимур и его команда»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F36A4" w:rsidRPr="00CC0A78" w:rsidRDefault="00DF36A4" w:rsidP="00DF36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lastRenderedPageBreak/>
              <w:t>Учебник стр. 137 – 139</w:t>
            </w:r>
          </w:p>
          <w:p w:rsidR="00DF36A4" w:rsidRPr="00CC0A78" w:rsidRDefault="00DF36A4" w:rsidP="00DF36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C0A78">
              <w:rPr>
                <w:rFonts w:ascii="Calibri" w:eastAsia="Times New Roman" w:hAnsi="Calibri" w:cs="Times New Roman"/>
                <w:bCs/>
              </w:rPr>
              <w:t xml:space="preserve">Тетрадь стр. 84 </w:t>
            </w:r>
            <w:r w:rsidRPr="00CC0A78">
              <w:rPr>
                <w:rFonts w:ascii="Calibri" w:eastAsia="Times New Roman" w:hAnsi="Calibri" w:cs="Times New Roman"/>
                <w:bCs/>
              </w:rPr>
              <w:lastRenderedPageBreak/>
              <w:t>– 87</w:t>
            </w:r>
          </w:p>
          <w:p w:rsidR="00AF05A2" w:rsidRPr="00A05C17" w:rsidRDefault="00DF36A4" w:rsidP="00DF36A4">
            <w:pPr>
              <w:pStyle w:val="a3"/>
              <w:spacing w:before="0" w:beforeAutospacing="0" w:after="0" w:afterAutospacing="0"/>
            </w:pPr>
            <w:r w:rsidRPr="00CC0A78">
              <w:rPr>
                <w:bCs/>
                <w:sz w:val="22"/>
                <w:szCs w:val="22"/>
              </w:rPr>
              <w:t>Хрестоматия ч.2 стр.140</w:t>
            </w:r>
            <w:r>
              <w:rPr>
                <w:bCs/>
              </w:rPr>
              <w:t xml:space="preserve">  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lastRenderedPageBreak/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диктофон. </w:t>
            </w:r>
            <w:r>
              <w:lastRenderedPageBreak/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>
              <w:t>23.04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В.Ю. Драгунский. </w:t>
            </w:r>
            <w:r w:rsidRPr="00DA51C7">
              <w:rPr>
                <w:b/>
                <w:sz w:val="22"/>
                <w:szCs w:val="22"/>
              </w:rPr>
              <w:t>«Девочка на шаре».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DF36A4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. Мо</w:t>
            </w:r>
            <w:r w:rsidRPr="00A4567C">
              <w:rPr>
                <w:sz w:val="20"/>
                <w:szCs w:val="20"/>
              </w:rPr>
              <w:softHyphen/>
              <w:t xml:space="preserve">делировать обложку прочитанной книги.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F36A4" w:rsidRPr="00CB2991" w:rsidRDefault="00DF36A4" w:rsidP="00DF36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t>Тетрадь стр. 87 - 89</w:t>
            </w:r>
          </w:p>
          <w:p w:rsidR="00AF05A2" w:rsidRPr="00A05C17" w:rsidRDefault="00DF36A4" w:rsidP="00DF36A4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t>Хрестоматия стр. 141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>
              <w:t>27.04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812999" w:rsidP="00BE45EF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Произведения М.М. Пришвина о животных.</w:t>
            </w:r>
            <w:r w:rsidRPr="00DA51C7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. Чи</w:t>
            </w:r>
            <w:r w:rsidRPr="00A4567C">
              <w:rPr>
                <w:sz w:val="20"/>
                <w:szCs w:val="20"/>
              </w:rPr>
              <w:softHyphen/>
              <w:t>тать те</w:t>
            </w:r>
            <w:proofErr w:type="gramStart"/>
            <w:r w:rsidRPr="00A4567C">
              <w:rPr>
                <w:sz w:val="20"/>
                <w:szCs w:val="20"/>
              </w:rPr>
              <w:t>кст пр</w:t>
            </w:r>
            <w:proofErr w:type="gramEnd"/>
            <w:r w:rsidRPr="00A4567C">
              <w:rPr>
                <w:sz w:val="20"/>
                <w:szCs w:val="20"/>
              </w:rPr>
              <w:t>оизве</w:t>
            </w:r>
            <w:r w:rsidRPr="00A4567C">
              <w:rPr>
                <w:sz w:val="20"/>
                <w:szCs w:val="20"/>
              </w:rPr>
              <w:softHyphen/>
              <w:t>дения осознанно, правильно, быстро (вслух - не менее</w:t>
            </w:r>
            <w:r w:rsidRPr="00A4567C">
              <w:rPr>
                <w:b/>
                <w:bCs/>
                <w:sz w:val="20"/>
                <w:szCs w:val="20"/>
              </w:rPr>
              <w:t xml:space="preserve"> 70 </w:t>
            </w:r>
            <w:r w:rsidRPr="00A4567C">
              <w:rPr>
                <w:sz w:val="20"/>
                <w:szCs w:val="20"/>
              </w:rPr>
              <w:t>слов в минуту; молча - не менее</w:t>
            </w:r>
            <w:r w:rsidRPr="00A4567C">
              <w:rPr>
                <w:b/>
                <w:bCs/>
                <w:sz w:val="20"/>
                <w:szCs w:val="20"/>
              </w:rPr>
              <w:t xml:space="preserve"> 90</w:t>
            </w:r>
            <w:r w:rsidRPr="00A4567C">
              <w:rPr>
                <w:sz w:val="20"/>
                <w:szCs w:val="20"/>
              </w:rPr>
              <w:t xml:space="preserve"> слов в минуту).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999" w:rsidRPr="00CB2991" w:rsidRDefault="00812999" w:rsidP="0081299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t>Тетрадь стр. 91</w:t>
            </w:r>
          </w:p>
          <w:p w:rsidR="00AF05A2" w:rsidRPr="00A05C17" w:rsidRDefault="00AF05A2" w:rsidP="00812999">
            <w:pPr>
              <w:pStyle w:val="a3"/>
              <w:spacing w:before="0" w:beforeAutospacing="0" w:after="0" w:afterAutospacing="0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5A2" w:rsidRPr="00A05C17" w:rsidRDefault="00EF2707" w:rsidP="00770A3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>
              <w:t>28.04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>Допол</w:t>
            </w:r>
            <w:r w:rsidRPr="00DA51C7">
              <w:rPr>
                <w:b/>
                <w:iCs/>
                <w:sz w:val="22"/>
                <w:szCs w:val="22"/>
              </w:rPr>
              <w:softHyphen/>
              <w:t xml:space="preserve">нительное чтение. </w:t>
            </w:r>
            <w:r w:rsidRPr="00DA51C7">
              <w:rPr>
                <w:b/>
                <w:sz w:val="22"/>
                <w:szCs w:val="22"/>
              </w:rPr>
              <w:t>Рассказ «Двойной след».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BE45EF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 xml:space="preserve"> Находить в тексте описание героя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BE45EF" w:rsidP="00BE45EF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t>Хрестоматия ч.2 стр. 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>
              <w:t>29.04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Произведения М.М. Пришвина о животных. Рассказ «Выскочка».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Со</w:t>
            </w:r>
            <w:r w:rsidRPr="00A4567C">
              <w:rPr>
                <w:sz w:val="20"/>
                <w:szCs w:val="20"/>
              </w:rPr>
              <w:softHyphen/>
              <w:t>ставлять план. Опре</w:t>
            </w:r>
            <w:r w:rsidRPr="00A4567C">
              <w:rPr>
                <w:sz w:val="20"/>
                <w:szCs w:val="20"/>
              </w:rPr>
              <w:softHyphen/>
              <w:t>делять отношение автора к Выскочке. Выполнять задания в учебнике.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E45EF" w:rsidRPr="00CB2991" w:rsidRDefault="00BE45EF" w:rsidP="00BE45E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t>Учебник стр. 144 – 148</w:t>
            </w:r>
          </w:p>
          <w:p w:rsidR="00AF05A2" w:rsidRPr="00A05C17" w:rsidRDefault="00BE45EF" w:rsidP="00BE45EF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t>Тетрадь стр. 92 - 93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</w:t>
            </w:r>
            <w:proofErr w:type="gramStart"/>
            <w:r>
              <w:t>дик</w:t>
            </w:r>
            <w:proofErr w:type="gramEnd"/>
            <w:r>
              <w:t xml:space="preserve"> Фото </w:t>
            </w:r>
            <w:proofErr w:type="spellStart"/>
            <w:r>
              <w:t>тофон</w:t>
            </w:r>
            <w:proofErr w:type="spellEnd"/>
            <w:r>
              <w:t>.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>
              <w:t>30.04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Рассказ-описание «Жаркий час».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 xml:space="preserve"> Читать рассказ-описание «Жаркий час». Пояс</w:t>
            </w:r>
            <w:r w:rsidRPr="00A4567C">
              <w:rPr>
                <w:sz w:val="20"/>
                <w:szCs w:val="20"/>
              </w:rPr>
              <w:softHyphen/>
              <w:t xml:space="preserve">нять </w:t>
            </w:r>
            <w:r w:rsidRPr="00A4567C">
              <w:rPr>
                <w:sz w:val="20"/>
                <w:szCs w:val="20"/>
              </w:rPr>
              <w:lastRenderedPageBreak/>
              <w:t>заглавие слова</w:t>
            </w:r>
            <w:r w:rsidRPr="00A4567C">
              <w:rPr>
                <w:sz w:val="20"/>
                <w:szCs w:val="20"/>
              </w:rPr>
              <w:softHyphen/>
              <w:t xml:space="preserve">ми из текста.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lastRenderedPageBreak/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E45EF" w:rsidRPr="00CB2991" w:rsidRDefault="00BE45EF" w:rsidP="00BE45E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t>Учебник стр. 148 – 150</w:t>
            </w:r>
          </w:p>
          <w:p w:rsidR="00AF05A2" w:rsidRPr="00A05C17" w:rsidRDefault="00BE45EF" w:rsidP="00BE45EF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lastRenderedPageBreak/>
              <w:t>Тетрадь стр. 93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lastRenderedPageBreak/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</w:t>
            </w:r>
            <w:r>
              <w:lastRenderedPageBreak/>
              <w:t>диктофон. 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lastRenderedPageBreak/>
              <w:t>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>
              <w:t>06.05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45EF" w:rsidRDefault="00BE45EF" w:rsidP="00BE45EF">
            <w:pPr>
              <w:spacing w:line="230" w:lineRule="exact"/>
              <w:ind w:left="-108" w:right="-108"/>
              <w:rPr>
                <w:rFonts w:ascii="Calibri" w:eastAsia="Times New Roman" w:hAnsi="Calibri" w:cs="Times New Roman"/>
                <w:b/>
              </w:rPr>
            </w:pPr>
            <w:r w:rsidRPr="00DA51C7">
              <w:rPr>
                <w:rFonts w:ascii="Calibri" w:eastAsia="Times New Roman" w:hAnsi="Calibri" w:cs="Times New Roman"/>
                <w:b/>
                <w:iCs/>
              </w:rPr>
              <w:t xml:space="preserve">В. </w:t>
            </w:r>
            <w:proofErr w:type="spellStart"/>
            <w:r w:rsidRPr="00DA51C7">
              <w:rPr>
                <w:rFonts w:ascii="Calibri" w:eastAsia="Times New Roman" w:hAnsi="Calibri" w:cs="Times New Roman"/>
                <w:b/>
                <w:iCs/>
              </w:rPr>
              <w:t>Чалмаев</w:t>
            </w:r>
            <w:proofErr w:type="spellEnd"/>
            <w:r w:rsidRPr="00DA51C7">
              <w:rPr>
                <w:rFonts w:ascii="Calibri" w:eastAsia="Times New Roman" w:hAnsi="Calibri" w:cs="Times New Roman"/>
                <w:b/>
                <w:iCs/>
              </w:rPr>
              <w:t xml:space="preserve">. </w:t>
            </w:r>
            <w:r w:rsidRPr="00DA51C7">
              <w:rPr>
                <w:rFonts w:ascii="Calibri" w:eastAsia="Times New Roman" w:hAnsi="Calibri" w:cs="Times New Roman"/>
                <w:b/>
              </w:rPr>
              <w:t>«Воспоминания о М.М. Пришвине».</w:t>
            </w:r>
          </w:p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Сравнивать разные по жанру произведе</w:t>
            </w:r>
            <w:r w:rsidRPr="00A4567C">
              <w:rPr>
                <w:sz w:val="20"/>
                <w:szCs w:val="20"/>
              </w:rPr>
              <w:softHyphen/>
              <w:t>ния М.М. Пришвина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t>Учебник стр. 150 - 151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812999" w:rsidP="00770A37">
            <w:pPr>
              <w:pStyle w:val="a3"/>
              <w:spacing w:before="0" w:beforeAutospacing="0" w:after="0" w:afterAutospacing="0"/>
            </w:pPr>
            <w:r>
              <w:t>07.05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>Дополнительное чтение. В. В. Бианки.</w:t>
            </w:r>
            <w:r w:rsidRPr="00DA51C7">
              <w:rPr>
                <w:b/>
                <w:sz w:val="22"/>
                <w:szCs w:val="22"/>
              </w:rPr>
              <w:t xml:space="preserve"> «По следам».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Слушать рассказ В.В, Бианки «По сле</w:t>
            </w:r>
            <w:r w:rsidRPr="00A4567C">
              <w:rPr>
                <w:sz w:val="20"/>
                <w:szCs w:val="20"/>
              </w:rPr>
              <w:softHyphen/>
              <w:t>дам» или другой рас</w:t>
            </w:r>
            <w:r w:rsidRPr="00A4567C">
              <w:rPr>
                <w:sz w:val="20"/>
                <w:szCs w:val="20"/>
              </w:rPr>
              <w:softHyphen/>
              <w:t>сказ этого автора.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Default="00BE45EF" w:rsidP="00770A37">
            <w:pPr>
              <w:pStyle w:val="a3"/>
              <w:spacing w:before="0" w:beforeAutospacing="0" w:after="0" w:afterAutospacing="0"/>
            </w:pPr>
            <w:r>
              <w:t xml:space="preserve">Слушать </w:t>
            </w:r>
            <w:proofErr w:type="spellStart"/>
            <w:r>
              <w:t>аудиотекст</w:t>
            </w:r>
            <w:proofErr w:type="spellEnd"/>
          </w:p>
          <w:p w:rsidR="00767CC8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12.05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0E0FE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Дж. Лондон. </w:t>
            </w:r>
            <w:r w:rsidRPr="00DA51C7">
              <w:rPr>
                <w:b/>
                <w:sz w:val="22"/>
                <w:szCs w:val="22"/>
              </w:rPr>
              <w:t>«Волк».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0FE3" w:rsidRPr="000E0FE3" w:rsidRDefault="000E0FE3" w:rsidP="00770A37">
            <w:pPr>
              <w:pStyle w:val="a3"/>
              <w:spacing w:before="0" w:beforeAutospacing="0" w:after="0" w:afterAutospacing="0"/>
            </w:pPr>
          </w:p>
          <w:p w:rsidR="00AF05A2" w:rsidRPr="000E0FE3" w:rsidRDefault="000E0FE3" w:rsidP="000E0FE3">
            <w:pPr>
              <w:rPr>
                <w:rFonts w:ascii="Times New Roman" w:hAnsi="Times New Roman" w:cs="Times New Roman"/>
              </w:rPr>
            </w:pPr>
            <w:r w:rsidRPr="000E0FE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расска</w:t>
            </w:r>
            <w:r w:rsidRPr="000E0FE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зом: чтение, работа с сюжетом, герои рас</w:t>
            </w:r>
            <w:r w:rsidRPr="000E0FE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сказа, смысл расска</w:t>
            </w:r>
            <w:r w:rsidRPr="000E0FE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E0FE3" w:rsidRDefault="000E0FE3" w:rsidP="000E0FE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Учебник стр. 153 – 176</w:t>
            </w:r>
          </w:p>
          <w:p w:rsidR="00AF05A2" w:rsidRPr="00A05C17" w:rsidRDefault="000E0FE3" w:rsidP="000E0FE3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Тетрадь стр. 94 - 96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 xml:space="preserve">через </w:t>
            </w:r>
            <w:proofErr w:type="spellStart"/>
            <w:r>
              <w:t>дикт</w:t>
            </w:r>
            <w:proofErr w:type="spellEnd"/>
            <w:r>
              <w:t xml:space="preserve"> Фото </w:t>
            </w:r>
            <w:proofErr w:type="spellStart"/>
            <w:r>
              <w:t>офон</w:t>
            </w:r>
            <w:proofErr w:type="spellEnd"/>
            <w:r>
              <w:t>.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13.05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0E0FE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Дж. Лондон. </w:t>
            </w:r>
            <w:r w:rsidRPr="00DA51C7">
              <w:rPr>
                <w:b/>
                <w:sz w:val="22"/>
                <w:szCs w:val="22"/>
              </w:rPr>
              <w:t>«Волк».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0E0FE3" w:rsidRDefault="000E0FE3" w:rsidP="000E0FE3">
            <w:pPr>
              <w:rPr>
                <w:rFonts w:ascii="Times New Roman" w:hAnsi="Times New Roman" w:cs="Times New Roman"/>
              </w:rPr>
            </w:pPr>
            <w:r w:rsidRPr="000E0FE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</w:t>
            </w:r>
            <w:r w:rsidRPr="000E0FE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учебнике и в тетради. Делить текст на части, выделять отдельные эпизоды.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E0FE3" w:rsidRDefault="000E0FE3" w:rsidP="000E0FE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Учебник стр. 153 – 176</w:t>
            </w:r>
          </w:p>
          <w:p w:rsidR="00AF05A2" w:rsidRPr="00A05C17" w:rsidRDefault="000E0FE3" w:rsidP="000E0FE3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Тетрадь стр. 94 - 96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14.05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0E0FE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Дж. Лондон. </w:t>
            </w:r>
            <w:r w:rsidRPr="00DA51C7">
              <w:rPr>
                <w:b/>
                <w:sz w:val="22"/>
                <w:szCs w:val="22"/>
              </w:rPr>
              <w:t>«Волк».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0E0FE3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Понимать схожесть рассказов зарубеж</w:t>
            </w:r>
            <w:r w:rsidRPr="00A4567C">
              <w:rPr>
                <w:sz w:val="20"/>
                <w:szCs w:val="20"/>
              </w:rPr>
              <w:softHyphen/>
              <w:t>ных и отечественных писателей. Правиль</w:t>
            </w:r>
            <w:r w:rsidRPr="00A4567C">
              <w:rPr>
                <w:sz w:val="20"/>
                <w:szCs w:val="20"/>
              </w:rPr>
              <w:softHyphen/>
              <w:t xml:space="preserve">но читать </w:t>
            </w:r>
            <w:r w:rsidRPr="00A4567C">
              <w:rPr>
                <w:sz w:val="20"/>
                <w:szCs w:val="20"/>
              </w:rPr>
              <w:lastRenderedPageBreak/>
              <w:t>иностран</w:t>
            </w:r>
            <w:r w:rsidRPr="00A4567C">
              <w:rPr>
                <w:sz w:val="20"/>
                <w:szCs w:val="20"/>
              </w:rPr>
              <w:softHyphen/>
              <w:t>ные имена, названия населенных пунктов.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lastRenderedPageBreak/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E0FE3" w:rsidRDefault="000E0FE3" w:rsidP="000E0FE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Учебник стр. 153 – 176</w:t>
            </w:r>
          </w:p>
          <w:p w:rsidR="00AF05A2" w:rsidRPr="00A05C17" w:rsidRDefault="000E0FE3" w:rsidP="000E0FE3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Тетрадь стр. 94 - 96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lastRenderedPageBreak/>
              <w:t>22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18.05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0E0FE3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Дж. Лондон. </w:t>
            </w:r>
            <w:r w:rsidRPr="00DA51C7">
              <w:rPr>
                <w:b/>
                <w:sz w:val="22"/>
                <w:szCs w:val="22"/>
              </w:rPr>
              <w:t>«Волк».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0E0FE3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Делить текст на части, выделять отдельные эпизоды. Составлять план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E0FE3" w:rsidRDefault="000E0FE3" w:rsidP="000E0FE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Учебник стр. 153 – 176</w:t>
            </w:r>
          </w:p>
          <w:p w:rsidR="00AF05A2" w:rsidRPr="00A05C17" w:rsidRDefault="000E0FE3" w:rsidP="000E0FE3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Тетрадь стр. 94 - 96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19.05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792D2B" w:rsidP="00792D2B">
            <w:pPr>
              <w:spacing w:line="226" w:lineRule="exact"/>
              <w:ind w:left="-108" w:right="-108"/>
            </w:pPr>
            <w:r w:rsidRPr="00DA51C7">
              <w:rPr>
                <w:rFonts w:ascii="Calibri" w:eastAsia="Times New Roman" w:hAnsi="Calibri" w:cs="Times New Roman"/>
                <w:b/>
                <w:iCs/>
              </w:rPr>
              <w:t xml:space="preserve">Дж. Лондон. </w:t>
            </w:r>
            <w:r w:rsidRPr="00DA51C7">
              <w:rPr>
                <w:rFonts w:ascii="Calibri" w:eastAsia="Times New Roman" w:hAnsi="Calibri" w:cs="Times New Roman"/>
                <w:b/>
              </w:rPr>
              <w:t>«Волк».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792D2B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Делить текст на части, выделять отдельные эпизоды. Составлять план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20.05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2D2B" w:rsidRPr="00DA51C7" w:rsidRDefault="00792D2B" w:rsidP="00792D2B">
            <w:pPr>
              <w:spacing w:line="226" w:lineRule="exact"/>
              <w:ind w:left="-108" w:right="-108"/>
              <w:rPr>
                <w:rFonts w:ascii="Calibri" w:eastAsia="Times New Roman" w:hAnsi="Calibri" w:cs="Times New Roman"/>
                <w:b/>
              </w:rPr>
            </w:pPr>
            <w:r w:rsidRPr="00DA51C7">
              <w:rPr>
                <w:rFonts w:ascii="Calibri" w:eastAsia="Times New Roman" w:hAnsi="Calibri" w:cs="Times New Roman"/>
                <w:b/>
              </w:rPr>
              <w:t>Э.</w:t>
            </w:r>
            <w:r w:rsidRPr="00DA51C7">
              <w:rPr>
                <w:rFonts w:ascii="Calibri" w:eastAsia="Times New Roman" w:hAnsi="Calibri" w:cs="Times New Roman"/>
                <w:b/>
                <w:iCs/>
              </w:rPr>
              <w:t xml:space="preserve"> Сетон-Томпсон. </w:t>
            </w:r>
            <w:r w:rsidRPr="00DA51C7">
              <w:rPr>
                <w:rFonts w:ascii="Calibri" w:eastAsia="Times New Roman" w:hAnsi="Calibri" w:cs="Times New Roman"/>
                <w:b/>
              </w:rPr>
              <w:t>«Чинк».</w:t>
            </w:r>
          </w:p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792D2B" w:rsidP="00792D2B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Сюжет рассказа, ге</w:t>
            </w:r>
            <w:r w:rsidRPr="00A4567C">
              <w:rPr>
                <w:sz w:val="20"/>
                <w:szCs w:val="20"/>
              </w:rPr>
              <w:softHyphen/>
              <w:t>рой, описание куль</w:t>
            </w:r>
            <w:r w:rsidRPr="00A4567C">
              <w:rPr>
                <w:sz w:val="20"/>
                <w:szCs w:val="20"/>
              </w:rPr>
              <w:softHyphen/>
              <w:t>минационного мо</w:t>
            </w:r>
            <w:r w:rsidRPr="00A4567C">
              <w:rPr>
                <w:sz w:val="20"/>
                <w:szCs w:val="20"/>
              </w:rPr>
              <w:softHyphen/>
              <w:t>мента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2D2B" w:rsidRPr="00CB2991" w:rsidRDefault="00792D2B" w:rsidP="00792D2B">
            <w:pPr>
              <w:rPr>
                <w:rFonts w:ascii="Calibri" w:eastAsia="Times New Roman" w:hAnsi="Calibri" w:cs="Times New Roman"/>
              </w:rPr>
            </w:pPr>
            <w:r w:rsidRPr="00CB2991">
              <w:rPr>
                <w:rFonts w:ascii="Calibri" w:eastAsia="Times New Roman" w:hAnsi="Calibri" w:cs="Times New Roman"/>
              </w:rPr>
              <w:t>Учебник стр. 177 – 187</w:t>
            </w:r>
          </w:p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21.05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2D2B" w:rsidRPr="00DA51C7" w:rsidRDefault="00792D2B" w:rsidP="00792D2B">
            <w:pPr>
              <w:spacing w:line="226" w:lineRule="exact"/>
              <w:ind w:left="-108" w:right="-108"/>
              <w:rPr>
                <w:rFonts w:ascii="Calibri" w:eastAsia="Times New Roman" w:hAnsi="Calibri" w:cs="Times New Roman"/>
                <w:b/>
              </w:rPr>
            </w:pPr>
            <w:r w:rsidRPr="00DA51C7">
              <w:rPr>
                <w:rFonts w:ascii="Calibri" w:eastAsia="Times New Roman" w:hAnsi="Calibri" w:cs="Times New Roman"/>
                <w:b/>
              </w:rPr>
              <w:t>Э.</w:t>
            </w:r>
            <w:r w:rsidRPr="00DA51C7">
              <w:rPr>
                <w:rFonts w:ascii="Calibri" w:eastAsia="Times New Roman" w:hAnsi="Calibri" w:cs="Times New Roman"/>
                <w:b/>
                <w:iCs/>
              </w:rPr>
              <w:t xml:space="preserve"> Сетон-Томпсон. </w:t>
            </w:r>
            <w:r w:rsidRPr="00DA51C7">
              <w:rPr>
                <w:rFonts w:ascii="Calibri" w:eastAsia="Times New Roman" w:hAnsi="Calibri" w:cs="Times New Roman"/>
                <w:b/>
              </w:rPr>
              <w:t>«Чинк».</w:t>
            </w:r>
          </w:p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792D2B" w:rsidP="00792D2B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Сравнивать рассказ «Чинк» с рас</w:t>
            </w:r>
            <w:r w:rsidRPr="00A4567C">
              <w:rPr>
                <w:sz w:val="20"/>
                <w:szCs w:val="20"/>
              </w:rPr>
              <w:softHyphen/>
              <w:t>сказами русских пи</w:t>
            </w:r>
            <w:r w:rsidRPr="00A4567C">
              <w:rPr>
                <w:sz w:val="20"/>
                <w:szCs w:val="20"/>
              </w:rPr>
              <w:softHyphen/>
              <w:t>сателей А.П. Чехова, Л.Н. Толстого, А.И. Куприна.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92D2B" w:rsidP="00770A37">
            <w:pPr>
              <w:pStyle w:val="a3"/>
              <w:spacing w:before="0" w:beforeAutospacing="0" w:after="0" w:afterAutospacing="0"/>
            </w:pPr>
            <w:r w:rsidRPr="00CB2991">
              <w:rPr>
                <w:sz w:val="22"/>
                <w:szCs w:val="22"/>
              </w:rPr>
              <w:t>Тетрадь стр. 96 - 98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25.05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A3906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Дж. </w:t>
            </w:r>
            <w:proofErr w:type="spellStart"/>
            <w:r w:rsidRPr="00DA51C7">
              <w:rPr>
                <w:b/>
                <w:iCs/>
                <w:sz w:val="22"/>
                <w:szCs w:val="22"/>
              </w:rPr>
              <w:t>Чиарди</w:t>
            </w:r>
            <w:proofErr w:type="spellEnd"/>
            <w:r w:rsidRPr="00DA51C7">
              <w:rPr>
                <w:b/>
                <w:iCs/>
                <w:sz w:val="22"/>
                <w:szCs w:val="22"/>
              </w:rPr>
              <w:t>.</w:t>
            </w:r>
            <w:r w:rsidRPr="00DA51C7">
              <w:rPr>
                <w:b/>
                <w:sz w:val="22"/>
                <w:szCs w:val="22"/>
              </w:rPr>
              <w:t xml:space="preserve"> «Джон </w:t>
            </w:r>
            <w:proofErr w:type="spellStart"/>
            <w:r w:rsidRPr="00DA51C7">
              <w:rPr>
                <w:b/>
                <w:sz w:val="22"/>
                <w:szCs w:val="22"/>
              </w:rPr>
              <w:t>Джей</w:t>
            </w:r>
            <w:proofErr w:type="spellEnd"/>
            <w:r w:rsidRPr="00DA51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51C7">
              <w:rPr>
                <w:b/>
                <w:sz w:val="22"/>
                <w:szCs w:val="22"/>
              </w:rPr>
              <w:t>Пленти</w:t>
            </w:r>
            <w:proofErr w:type="spellEnd"/>
            <w:r w:rsidRPr="00DA51C7">
              <w:rPr>
                <w:b/>
                <w:sz w:val="22"/>
                <w:szCs w:val="22"/>
              </w:rPr>
              <w:t xml:space="preserve"> и куз</w:t>
            </w:r>
            <w:r w:rsidRPr="00DA51C7">
              <w:rPr>
                <w:b/>
                <w:sz w:val="22"/>
                <w:szCs w:val="22"/>
              </w:rPr>
              <w:softHyphen/>
              <w:t>нечик Дэн».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06" w:rsidRDefault="004A3906" w:rsidP="00770A37">
            <w:pPr>
              <w:pStyle w:val="a3"/>
              <w:spacing w:before="0" w:beforeAutospacing="0" w:after="0" w:afterAutospacing="0"/>
            </w:pPr>
          </w:p>
          <w:p w:rsidR="00AF05A2" w:rsidRPr="00511066" w:rsidRDefault="004A3906" w:rsidP="004A3906">
            <w:pPr>
              <w:rPr>
                <w:rFonts w:ascii="Times New Roman" w:hAnsi="Times New Roman" w:cs="Times New Roman"/>
              </w:rPr>
            </w:pPr>
            <w:r w:rsidRPr="00511066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произведе</w:t>
            </w:r>
            <w:r w:rsidRPr="005110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зарубежных пи</w:t>
            </w:r>
            <w:r w:rsidRPr="005110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сателей из круга дет</w:t>
            </w:r>
            <w:r w:rsidRPr="005110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чтения.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906" w:rsidRPr="00CB2991" w:rsidRDefault="004A3906" w:rsidP="004A39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t>Тетрадь стр. 98</w:t>
            </w:r>
          </w:p>
          <w:p w:rsidR="00AF05A2" w:rsidRPr="00A05C17" w:rsidRDefault="004A3906" w:rsidP="004A3906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t>Хрестоматия стр. 181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26.05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A3906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iCs/>
                <w:sz w:val="22"/>
                <w:szCs w:val="22"/>
              </w:rPr>
              <w:t xml:space="preserve">Дж. </w:t>
            </w:r>
            <w:proofErr w:type="spellStart"/>
            <w:r w:rsidRPr="00DA51C7">
              <w:rPr>
                <w:b/>
                <w:iCs/>
                <w:sz w:val="22"/>
                <w:szCs w:val="22"/>
              </w:rPr>
              <w:t>Чиарди</w:t>
            </w:r>
            <w:proofErr w:type="spellEnd"/>
            <w:r w:rsidRPr="00DA51C7">
              <w:rPr>
                <w:b/>
                <w:iCs/>
                <w:sz w:val="22"/>
                <w:szCs w:val="22"/>
              </w:rPr>
              <w:t>.</w:t>
            </w:r>
            <w:r w:rsidRPr="00DA51C7">
              <w:rPr>
                <w:b/>
                <w:sz w:val="22"/>
                <w:szCs w:val="22"/>
              </w:rPr>
              <w:t xml:space="preserve"> «Джон </w:t>
            </w:r>
            <w:proofErr w:type="spellStart"/>
            <w:r w:rsidRPr="00DA51C7">
              <w:rPr>
                <w:b/>
                <w:sz w:val="22"/>
                <w:szCs w:val="22"/>
              </w:rPr>
              <w:t>Джей</w:t>
            </w:r>
            <w:proofErr w:type="spellEnd"/>
            <w:r w:rsidRPr="00DA51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51C7">
              <w:rPr>
                <w:b/>
                <w:sz w:val="22"/>
                <w:szCs w:val="22"/>
              </w:rPr>
              <w:lastRenderedPageBreak/>
              <w:t>Пленти</w:t>
            </w:r>
            <w:proofErr w:type="spellEnd"/>
            <w:r w:rsidRPr="00DA51C7">
              <w:rPr>
                <w:b/>
                <w:sz w:val="22"/>
                <w:szCs w:val="22"/>
              </w:rPr>
              <w:t xml:space="preserve"> и куз</w:t>
            </w:r>
            <w:r w:rsidRPr="00DA51C7">
              <w:rPr>
                <w:b/>
                <w:sz w:val="22"/>
                <w:szCs w:val="22"/>
              </w:rPr>
              <w:softHyphen/>
              <w:t>нечик Дэн».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 xml:space="preserve">онлайн </w:t>
            </w:r>
            <w:r>
              <w:lastRenderedPageBreak/>
              <w:t>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lastRenderedPageBreak/>
              <w:t>Компьютер</w:t>
            </w:r>
            <w:r>
              <w:t xml:space="preserve">, </w:t>
            </w:r>
            <w:r>
              <w:lastRenderedPageBreak/>
              <w:t>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lastRenderedPageBreak/>
              <w:t>Ватсап</w:t>
            </w:r>
            <w:proofErr w:type="spellEnd"/>
            <w:r>
              <w:t xml:space="preserve">, онлайн </w:t>
            </w:r>
            <w:r>
              <w:lastRenderedPageBreak/>
              <w:t>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906" w:rsidRPr="00CB2991" w:rsidRDefault="004A3906" w:rsidP="004A39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lastRenderedPageBreak/>
              <w:t>Тетрадь стр. 98</w:t>
            </w:r>
          </w:p>
          <w:p w:rsidR="00AF05A2" w:rsidRPr="00A05C17" w:rsidRDefault="004A3906" w:rsidP="004A3906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lastRenderedPageBreak/>
              <w:t>Хрестоматия стр. 181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Запись </w:t>
            </w:r>
            <w:r>
              <w:lastRenderedPageBreak/>
              <w:t>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lastRenderedPageBreak/>
              <w:t>28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27.05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A3906" w:rsidP="00770A37">
            <w:pPr>
              <w:pStyle w:val="a3"/>
              <w:spacing w:before="0" w:beforeAutospacing="0" w:after="0" w:afterAutospacing="0"/>
            </w:pPr>
            <w:r w:rsidRPr="00DA51C7">
              <w:rPr>
                <w:b/>
                <w:sz w:val="22"/>
                <w:szCs w:val="22"/>
              </w:rPr>
              <w:t>Урок-обобщение по разделу («Проверь</w:t>
            </w:r>
            <w:r w:rsidRPr="00DA51C7">
              <w:rPr>
                <w:b/>
                <w:sz w:val="22"/>
                <w:szCs w:val="22"/>
              </w:rPr>
              <w:softHyphen/>
              <w:t>те себя»).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A3906" w:rsidP="00770A37">
            <w:pPr>
              <w:pStyle w:val="a3"/>
              <w:spacing w:before="0" w:beforeAutospacing="0" w:after="0" w:afterAutospacing="0"/>
            </w:pPr>
            <w:r w:rsidRPr="00A4567C">
              <w:rPr>
                <w:sz w:val="20"/>
                <w:szCs w:val="20"/>
              </w:rPr>
              <w:t>Называть произведе</w:t>
            </w:r>
            <w:r w:rsidRPr="00A4567C">
              <w:rPr>
                <w:sz w:val="20"/>
                <w:szCs w:val="20"/>
              </w:rPr>
              <w:softHyphen/>
              <w:t>ния зарубежных пи</w:t>
            </w:r>
            <w:r w:rsidRPr="00A4567C">
              <w:rPr>
                <w:sz w:val="20"/>
                <w:szCs w:val="20"/>
              </w:rPr>
              <w:softHyphen/>
              <w:t>сателей из круга дет</w:t>
            </w:r>
            <w:r w:rsidRPr="00A4567C">
              <w:rPr>
                <w:sz w:val="20"/>
                <w:szCs w:val="20"/>
              </w:rPr>
              <w:softHyphen/>
              <w:t>ского чтения. Выпол</w:t>
            </w:r>
            <w:r w:rsidRPr="00A4567C">
              <w:rPr>
                <w:sz w:val="20"/>
                <w:szCs w:val="20"/>
              </w:rPr>
              <w:softHyphen/>
              <w:t>нение заданий в учебнике и тетради.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906" w:rsidRPr="00CB2991" w:rsidRDefault="004A3906" w:rsidP="004A39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CB2991">
              <w:rPr>
                <w:rFonts w:ascii="Calibri" w:eastAsia="Times New Roman" w:hAnsi="Calibri" w:cs="Times New Roman"/>
                <w:bCs/>
              </w:rPr>
              <w:t>Учебник стр. 188 – 189</w:t>
            </w:r>
          </w:p>
          <w:p w:rsidR="00AF05A2" w:rsidRPr="00A05C17" w:rsidRDefault="004A3906" w:rsidP="004A3906">
            <w:pPr>
              <w:pStyle w:val="a3"/>
              <w:spacing w:before="0" w:beforeAutospacing="0" w:after="0" w:afterAutospacing="0"/>
            </w:pPr>
            <w:r w:rsidRPr="00CB2991">
              <w:rPr>
                <w:bCs/>
                <w:sz w:val="22"/>
                <w:szCs w:val="22"/>
              </w:rPr>
              <w:t>Тетрадь стр. 99 - 100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707" w:rsidRDefault="00EF2707" w:rsidP="00EF2707">
            <w:pPr>
              <w:pStyle w:val="a3"/>
              <w:spacing w:before="0" w:beforeAutospacing="0" w:after="0" w:afterAutospacing="0"/>
            </w:pPr>
            <w:r>
              <w:t>Запись чтения детей</w:t>
            </w:r>
          </w:p>
          <w:p w:rsidR="00AF05A2" w:rsidRDefault="00EF2707" w:rsidP="00EF2707">
            <w:pPr>
              <w:pStyle w:val="a3"/>
              <w:spacing w:before="0" w:beforeAutospacing="0" w:after="0" w:afterAutospacing="0"/>
            </w:pPr>
            <w:r>
              <w:t>через диктофон.</w:t>
            </w:r>
          </w:p>
          <w:p w:rsidR="00EF2707" w:rsidRPr="00A05C17" w:rsidRDefault="00EF2707" w:rsidP="00EF2707">
            <w:pPr>
              <w:pStyle w:val="a3"/>
              <w:spacing w:before="0" w:beforeAutospacing="0" w:after="0" w:afterAutospacing="0"/>
            </w:pPr>
            <w:r>
              <w:t>Фото</w:t>
            </w:r>
          </w:p>
        </w:tc>
      </w:tr>
      <w:tr w:rsidR="00AF05A2" w:rsidRPr="00A05C17" w:rsidTr="00DF36A4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6C52B6" w:rsidP="00770A37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A05C17" w:rsidRDefault="00BE45EF" w:rsidP="00770A37">
            <w:pPr>
              <w:pStyle w:val="a3"/>
              <w:spacing w:before="0" w:beforeAutospacing="0" w:after="0" w:afterAutospacing="0"/>
            </w:pPr>
            <w:r>
              <w:t>28.05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A3906" w:rsidP="00770A37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Библиотечные уроки «Летнее чтение».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5A2" w:rsidRPr="00A05C17" w:rsidRDefault="004A3906" w:rsidP="00770A37">
            <w:pPr>
              <w:pStyle w:val="a3"/>
              <w:spacing w:before="0" w:beforeAutospacing="0" w:after="0" w:afterAutospacing="0"/>
            </w:pPr>
            <w:r>
              <w:t>Свободное чтение по интересам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Default="00511066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A2" w:rsidRPr="009F59DC" w:rsidRDefault="001D32C8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767CC8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5A2" w:rsidRPr="00A05C17" w:rsidRDefault="00AF05A2" w:rsidP="00770A37">
            <w:pPr>
              <w:pStyle w:val="a3"/>
              <w:spacing w:before="0" w:beforeAutospacing="0" w:after="0" w:afterAutospacing="0"/>
            </w:pPr>
          </w:p>
        </w:tc>
      </w:tr>
    </w:tbl>
    <w:p w:rsidR="00AF05A2" w:rsidRDefault="00AF05A2" w:rsidP="00AF05A2"/>
    <w:p w:rsidR="006532C1" w:rsidRDefault="006532C1"/>
    <w:sectPr w:rsidR="006532C1" w:rsidSect="00A557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05A2"/>
    <w:rsid w:val="000E0FE3"/>
    <w:rsid w:val="001D32C8"/>
    <w:rsid w:val="004A3906"/>
    <w:rsid w:val="004E4F48"/>
    <w:rsid w:val="00511066"/>
    <w:rsid w:val="00522FCD"/>
    <w:rsid w:val="00524BD4"/>
    <w:rsid w:val="00574136"/>
    <w:rsid w:val="006532C1"/>
    <w:rsid w:val="006C52B6"/>
    <w:rsid w:val="00767CC8"/>
    <w:rsid w:val="00792D2B"/>
    <w:rsid w:val="00812999"/>
    <w:rsid w:val="008C1E98"/>
    <w:rsid w:val="00A54053"/>
    <w:rsid w:val="00AF05A2"/>
    <w:rsid w:val="00BE45EF"/>
    <w:rsid w:val="00DA1052"/>
    <w:rsid w:val="00DF36A4"/>
    <w:rsid w:val="00EC46DD"/>
    <w:rsid w:val="00E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36"/>
  </w:style>
  <w:style w:type="paragraph" w:styleId="3">
    <w:name w:val="heading 3"/>
    <w:basedOn w:val="a"/>
    <w:link w:val="30"/>
    <w:uiPriority w:val="99"/>
    <w:qFormat/>
    <w:rsid w:val="00AF05A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F05A2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AF05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99"/>
    <w:qFormat/>
    <w:rsid w:val="00AF05A2"/>
    <w:rPr>
      <w:rFonts w:cs="Times New Roman"/>
      <w:b/>
    </w:rPr>
  </w:style>
  <w:style w:type="paragraph" w:styleId="a5">
    <w:name w:val="No Spacing"/>
    <w:link w:val="a6"/>
    <w:uiPriority w:val="1"/>
    <w:qFormat/>
    <w:rsid w:val="00522FC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22FCD"/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Acer</cp:lastModifiedBy>
  <cp:revision>20</cp:revision>
  <dcterms:created xsi:type="dcterms:W3CDTF">2020-05-01T18:32:00Z</dcterms:created>
  <dcterms:modified xsi:type="dcterms:W3CDTF">2020-05-15T20:37:00Z</dcterms:modified>
</cp:coreProperties>
</file>